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FF3" w:rsidRDefault="0074763B">
      <w:pPr>
        <w:framePr w:hSpace="181" w:wrap="around" w:vAnchor="page" w:hAnchor="page" w:x="1143" w:y="1140"/>
      </w:pPr>
      <w:r>
        <w:t xml:space="preserve"> </w:t>
      </w:r>
    </w:p>
    <w:p w:rsidR="00BA7748" w:rsidRPr="00793BB7" w:rsidRDefault="00BA7748" w:rsidP="00570E1F">
      <w:pPr>
        <w:pStyle w:val="ab"/>
        <w:ind w:firstLine="709"/>
        <w:rPr>
          <w:sz w:val="20"/>
        </w:rPr>
      </w:pPr>
    </w:p>
    <w:p w:rsidR="00570E1F" w:rsidRPr="00984C60" w:rsidRDefault="008A4E51" w:rsidP="00570E1F">
      <w:pPr>
        <w:pStyle w:val="ab"/>
        <w:ind w:firstLine="709"/>
        <w:rPr>
          <w:sz w:val="12"/>
        </w:rPr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70E1F" w:rsidRPr="00984C60">
        <w:t>РОСТОВСКАЯ-на-ДОНУ ГОРОДСКАЯ ДУМА</w:t>
      </w:r>
    </w:p>
    <w:p w:rsidR="00570E1F" w:rsidRPr="00984C60" w:rsidRDefault="00570E1F" w:rsidP="00570E1F">
      <w:pPr>
        <w:ind w:firstLine="709"/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пя</w:t>
      </w:r>
      <w:r w:rsidRPr="00984C60">
        <w:rPr>
          <w:rFonts w:ascii="Saloon" w:hAnsi="Saloon"/>
          <w:caps/>
          <w:spacing w:val="30"/>
          <w:sz w:val="44"/>
        </w:rPr>
        <w:t>того созыва</w:t>
      </w:r>
    </w:p>
    <w:p w:rsidR="00570E1F" w:rsidRPr="00680A1A" w:rsidRDefault="00570E1F" w:rsidP="00570E1F">
      <w:pPr>
        <w:ind w:firstLine="709"/>
        <w:jc w:val="center"/>
        <w:rPr>
          <w:spacing w:val="50"/>
          <w:sz w:val="72"/>
          <w:szCs w:val="72"/>
        </w:rPr>
      </w:pPr>
      <w:r w:rsidRPr="00984C60">
        <w:rPr>
          <w:rFonts w:ascii="Saloon" w:hAnsi="Saloon"/>
          <w:spacing w:val="50"/>
          <w:sz w:val="72"/>
        </w:rPr>
        <w:t xml:space="preserve">РЕШЕНИЕ </w:t>
      </w:r>
      <w:r w:rsidRPr="004625A3">
        <w:rPr>
          <w:rFonts w:ascii="Saloon" w:hAnsi="Saloon"/>
          <w:spacing w:val="50"/>
          <w:sz w:val="52"/>
        </w:rPr>
        <w:t>№</w:t>
      </w:r>
      <w:r w:rsidRPr="00984C60">
        <w:rPr>
          <w:rFonts w:ascii="Saloon" w:hAnsi="Saloon"/>
          <w:b/>
          <w:spacing w:val="50"/>
          <w:sz w:val="52"/>
        </w:rPr>
        <w:t xml:space="preserve"> </w:t>
      </w:r>
    </w:p>
    <w:p w:rsidR="00570E1F" w:rsidRDefault="00570E1F" w:rsidP="00570E1F">
      <w:pPr>
        <w:ind w:firstLine="709"/>
        <w:rPr>
          <w:b/>
          <w:sz w:val="28"/>
        </w:rPr>
      </w:pPr>
    </w:p>
    <w:p w:rsidR="00570E1F" w:rsidRPr="00570E1F" w:rsidRDefault="00570E1F" w:rsidP="00570E1F">
      <w:pPr>
        <w:rPr>
          <w:rFonts w:ascii="Courier New" w:hAnsi="Courier New"/>
          <w:b/>
        </w:rPr>
      </w:pPr>
    </w:p>
    <w:p w:rsidR="00570E1F" w:rsidRDefault="007B27BE" w:rsidP="00570E1F">
      <w:pPr>
        <w:rPr>
          <w:rFonts w:ascii="Courier New" w:hAnsi="Courier New"/>
          <w:b/>
          <w:sz w:val="27"/>
          <w:szCs w:val="27"/>
        </w:rPr>
      </w:pPr>
      <w:r>
        <w:rPr>
          <w:rFonts w:ascii="Courier New" w:hAnsi="Courier New"/>
          <w:b/>
          <w:sz w:val="27"/>
          <w:szCs w:val="27"/>
        </w:rPr>
        <w:t>18</w:t>
      </w:r>
      <w:r w:rsidR="00570E1F" w:rsidRPr="00FE1A05">
        <w:rPr>
          <w:rFonts w:ascii="Courier New" w:hAnsi="Courier New"/>
          <w:b/>
          <w:sz w:val="27"/>
          <w:szCs w:val="27"/>
        </w:rPr>
        <w:t xml:space="preserve"> </w:t>
      </w:r>
      <w:r>
        <w:rPr>
          <w:rFonts w:ascii="Courier New" w:hAnsi="Courier New"/>
          <w:b/>
          <w:sz w:val="27"/>
          <w:szCs w:val="27"/>
        </w:rPr>
        <w:t>июня</w:t>
      </w:r>
      <w:r w:rsidR="00570E1F">
        <w:rPr>
          <w:rFonts w:ascii="Courier New" w:hAnsi="Courier New"/>
          <w:b/>
          <w:sz w:val="27"/>
          <w:szCs w:val="27"/>
        </w:rPr>
        <w:t xml:space="preserve"> </w:t>
      </w:r>
      <w:r w:rsidR="00570E1F" w:rsidRPr="00FE1A05">
        <w:rPr>
          <w:rFonts w:ascii="Courier New" w:hAnsi="Courier New"/>
          <w:b/>
          <w:sz w:val="27"/>
          <w:szCs w:val="27"/>
        </w:rPr>
        <w:t>201</w:t>
      </w:r>
      <w:r w:rsidR="00570E1F">
        <w:rPr>
          <w:rFonts w:ascii="Courier New" w:hAnsi="Courier New"/>
          <w:b/>
          <w:sz w:val="27"/>
          <w:szCs w:val="27"/>
        </w:rPr>
        <w:t>3</w:t>
      </w:r>
      <w:r w:rsidR="00570E1F" w:rsidRPr="00FE1A05">
        <w:rPr>
          <w:rFonts w:ascii="Courier New" w:hAnsi="Courier New"/>
          <w:b/>
          <w:sz w:val="27"/>
          <w:szCs w:val="27"/>
        </w:rPr>
        <w:t xml:space="preserve"> года</w:t>
      </w:r>
      <w:r w:rsidR="00570E1F" w:rsidRPr="00FE1A05">
        <w:rPr>
          <w:rFonts w:ascii="Courier New" w:hAnsi="Courier New"/>
          <w:b/>
          <w:sz w:val="27"/>
          <w:szCs w:val="27"/>
        </w:rPr>
        <w:tab/>
        <w:t xml:space="preserve">    </w:t>
      </w:r>
      <w:r w:rsidR="00570E1F">
        <w:rPr>
          <w:rFonts w:ascii="Courier New" w:hAnsi="Courier New"/>
          <w:b/>
          <w:sz w:val="27"/>
          <w:szCs w:val="27"/>
        </w:rPr>
        <w:t xml:space="preserve"> </w:t>
      </w:r>
      <w:r w:rsidR="00570E1F" w:rsidRPr="00FE1A05">
        <w:rPr>
          <w:rFonts w:ascii="Courier New" w:hAnsi="Courier New"/>
          <w:b/>
          <w:sz w:val="27"/>
          <w:szCs w:val="27"/>
        </w:rPr>
        <w:t xml:space="preserve">            </w:t>
      </w:r>
      <w:r w:rsidR="00570E1F">
        <w:rPr>
          <w:rFonts w:ascii="Courier New" w:hAnsi="Courier New"/>
          <w:b/>
          <w:sz w:val="27"/>
          <w:szCs w:val="27"/>
        </w:rPr>
        <w:t xml:space="preserve">        </w:t>
      </w:r>
      <w:r>
        <w:rPr>
          <w:rFonts w:ascii="Courier New" w:hAnsi="Courier New"/>
          <w:b/>
          <w:sz w:val="27"/>
          <w:szCs w:val="27"/>
        </w:rPr>
        <w:t xml:space="preserve">    </w:t>
      </w:r>
      <w:r w:rsidR="00570E1F" w:rsidRPr="00FE1A05">
        <w:rPr>
          <w:rFonts w:ascii="Courier New" w:hAnsi="Courier New"/>
          <w:b/>
          <w:sz w:val="27"/>
          <w:szCs w:val="27"/>
        </w:rPr>
        <w:t xml:space="preserve">Заседание № </w:t>
      </w:r>
      <w:r w:rsidR="00570E1F">
        <w:rPr>
          <w:rFonts w:ascii="Courier New" w:hAnsi="Courier New"/>
          <w:b/>
          <w:sz w:val="27"/>
          <w:szCs w:val="27"/>
        </w:rPr>
        <w:t>2</w:t>
      </w:r>
      <w:r>
        <w:rPr>
          <w:rFonts w:ascii="Courier New" w:hAnsi="Courier New"/>
          <w:b/>
          <w:sz w:val="27"/>
          <w:szCs w:val="27"/>
        </w:rPr>
        <w:t>3</w:t>
      </w:r>
    </w:p>
    <w:p w:rsidR="005F428E" w:rsidRPr="00BA7748" w:rsidRDefault="005F428E">
      <w:pPr>
        <w:widowControl w:val="0"/>
        <w:ind w:right="5811"/>
        <w:jc w:val="both"/>
        <w:rPr>
          <w:rFonts w:ascii="Arial" w:hAnsi="Arial"/>
          <w:sz w:val="28"/>
          <w:szCs w:val="28"/>
        </w:rPr>
      </w:pPr>
    </w:p>
    <w:p w:rsidR="00427FF3" w:rsidRPr="00AB687D" w:rsidRDefault="00427FF3" w:rsidP="007B27BE">
      <w:pPr>
        <w:widowControl w:val="0"/>
        <w:ind w:right="5670"/>
        <w:jc w:val="both"/>
        <w:rPr>
          <w:rFonts w:ascii="Arial" w:hAnsi="Arial" w:cs="Arial"/>
          <w:sz w:val="26"/>
          <w:szCs w:val="26"/>
        </w:rPr>
      </w:pPr>
      <w:r w:rsidRPr="00AB687D">
        <w:rPr>
          <w:rFonts w:ascii="Arial" w:hAnsi="Arial" w:cs="Arial"/>
          <w:sz w:val="26"/>
          <w:szCs w:val="26"/>
        </w:rPr>
        <w:t>О</w:t>
      </w:r>
      <w:r w:rsidR="005F60DA" w:rsidRPr="00AB687D">
        <w:rPr>
          <w:rFonts w:ascii="Arial" w:hAnsi="Arial" w:cs="Arial"/>
          <w:sz w:val="26"/>
          <w:szCs w:val="26"/>
        </w:rPr>
        <w:t xml:space="preserve"> внесении  </w:t>
      </w:r>
      <w:r w:rsidR="00814473" w:rsidRPr="00AB687D">
        <w:rPr>
          <w:rFonts w:ascii="Arial" w:hAnsi="Arial" w:cs="Arial"/>
          <w:sz w:val="26"/>
          <w:szCs w:val="26"/>
        </w:rPr>
        <w:t>изменени</w:t>
      </w:r>
      <w:r w:rsidR="006A476C">
        <w:rPr>
          <w:rFonts w:ascii="Arial" w:hAnsi="Arial" w:cs="Arial"/>
          <w:sz w:val="26"/>
          <w:szCs w:val="26"/>
        </w:rPr>
        <w:t>й</w:t>
      </w:r>
      <w:r w:rsidR="00815B53" w:rsidRPr="00AB687D">
        <w:rPr>
          <w:rFonts w:ascii="Arial" w:hAnsi="Arial" w:cs="Arial"/>
          <w:sz w:val="26"/>
          <w:szCs w:val="26"/>
        </w:rPr>
        <w:t xml:space="preserve"> </w:t>
      </w:r>
      <w:r w:rsidR="005F60DA" w:rsidRPr="00AB687D">
        <w:rPr>
          <w:rFonts w:ascii="Arial" w:hAnsi="Arial" w:cs="Arial"/>
          <w:sz w:val="26"/>
          <w:szCs w:val="26"/>
        </w:rPr>
        <w:t xml:space="preserve"> в  решение </w:t>
      </w:r>
      <w:r w:rsidR="000B6051">
        <w:rPr>
          <w:rFonts w:ascii="Arial" w:hAnsi="Arial" w:cs="Arial"/>
          <w:sz w:val="26"/>
          <w:szCs w:val="26"/>
        </w:rPr>
        <w:t xml:space="preserve">Ростовской-на-Дону </w:t>
      </w:r>
      <w:r w:rsidR="005F60DA" w:rsidRPr="00AB687D">
        <w:rPr>
          <w:rFonts w:ascii="Arial" w:hAnsi="Arial" w:cs="Arial"/>
          <w:sz w:val="26"/>
          <w:szCs w:val="26"/>
        </w:rPr>
        <w:t>городской Д</w:t>
      </w:r>
      <w:r w:rsidR="005F60DA" w:rsidRPr="00AB687D">
        <w:rPr>
          <w:rFonts w:ascii="Arial" w:hAnsi="Arial" w:cs="Arial"/>
          <w:sz w:val="26"/>
          <w:szCs w:val="26"/>
        </w:rPr>
        <w:t>у</w:t>
      </w:r>
      <w:r w:rsidR="005F60DA" w:rsidRPr="00AB687D">
        <w:rPr>
          <w:rFonts w:ascii="Arial" w:hAnsi="Arial" w:cs="Arial"/>
          <w:sz w:val="26"/>
          <w:szCs w:val="26"/>
        </w:rPr>
        <w:t xml:space="preserve">мы  «Об </w:t>
      </w:r>
      <w:r w:rsidR="009E3194" w:rsidRPr="00AB687D">
        <w:rPr>
          <w:rFonts w:ascii="Arial" w:hAnsi="Arial" w:cs="Arial"/>
          <w:sz w:val="26"/>
          <w:szCs w:val="26"/>
        </w:rPr>
        <w:t xml:space="preserve"> утверждении Прогнозного плана (программы) приватизации муниципального имущества города Ростова-на-Дону на </w:t>
      </w:r>
      <w:r w:rsidR="002E2C38" w:rsidRPr="00AB687D">
        <w:rPr>
          <w:rFonts w:ascii="Arial" w:hAnsi="Arial" w:cs="Arial"/>
          <w:sz w:val="26"/>
          <w:szCs w:val="26"/>
        </w:rPr>
        <w:t>201</w:t>
      </w:r>
      <w:r w:rsidR="00E44ABC" w:rsidRPr="00AB687D">
        <w:rPr>
          <w:rFonts w:ascii="Arial" w:hAnsi="Arial" w:cs="Arial"/>
          <w:sz w:val="26"/>
          <w:szCs w:val="26"/>
        </w:rPr>
        <w:t>3</w:t>
      </w:r>
      <w:r w:rsidR="009E3194" w:rsidRPr="00AB687D">
        <w:rPr>
          <w:rFonts w:ascii="Arial" w:hAnsi="Arial" w:cs="Arial"/>
          <w:sz w:val="26"/>
          <w:szCs w:val="26"/>
        </w:rPr>
        <w:t xml:space="preserve"> год</w:t>
      </w:r>
      <w:r w:rsidR="005F60DA" w:rsidRPr="00AB687D">
        <w:rPr>
          <w:rFonts w:ascii="Arial" w:hAnsi="Arial" w:cs="Arial"/>
          <w:sz w:val="26"/>
          <w:szCs w:val="26"/>
        </w:rPr>
        <w:t>»</w:t>
      </w:r>
      <w:r w:rsidRPr="00AB687D">
        <w:rPr>
          <w:rFonts w:ascii="Arial" w:hAnsi="Arial" w:cs="Arial"/>
          <w:sz w:val="26"/>
          <w:szCs w:val="26"/>
        </w:rPr>
        <w:t xml:space="preserve">   </w:t>
      </w:r>
    </w:p>
    <w:p w:rsidR="007420C2" w:rsidRPr="00570E1F" w:rsidRDefault="007420C2" w:rsidP="00E44ABC">
      <w:pPr>
        <w:pStyle w:val="a5"/>
        <w:rPr>
          <w:rFonts w:ascii="Arial" w:hAnsi="Arial" w:cs="Arial"/>
          <w:sz w:val="28"/>
          <w:szCs w:val="28"/>
        </w:rPr>
      </w:pPr>
    </w:p>
    <w:p w:rsidR="00427FF3" w:rsidRPr="00570E1F" w:rsidRDefault="00EE3C20" w:rsidP="00570E1F">
      <w:pPr>
        <w:pStyle w:val="a5"/>
        <w:ind w:firstLine="567"/>
        <w:rPr>
          <w:rFonts w:ascii="Arial" w:hAnsi="Arial" w:cs="Arial"/>
          <w:sz w:val="28"/>
          <w:szCs w:val="28"/>
        </w:rPr>
      </w:pPr>
      <w:r w:rsidRPr="00570E1F">
        <w:rPr>
          <w:rFonts w:ascii="Arial" w:hAnsi="Arial" w:cs="Arial"/>
          <w:sz w:val="28"/>
          <w:szCs w:val="28"/>
        </w:rPr>
        <w:t>В</w:t>
      </w:r>
      <w:r w:rsidR="00F66F0F" w:rsidRPr="00570E1F">
        <w:rPr>
          <w:rFonts w:ascii="Arial" w:hAnsi="Arial" w:cs="Arial"/>
          <w:sz w:val="28"/>
          <w:szCs w:val="28"/>
        </w:rPr>
        <w:t xml:space="preserve"> </w:t>
      </w:r>
      <w:r w:rsidR="006E2DF3">
        <w:rPr>
          <w:rFonts w:ascii="Arial" w:hAnsi="Arial" w:cs="Arial"/>
          <w:sz w:val="28"/>
          <w:szCs w:val="28"/>
        </w:rPr>
        <w:t xml:space="preserve">целях эффективности использования муниципальной собственности, </w:t>
      </w:r>
      <w:r w:rsidR="007B27BE">
        <w:rPr>
          <w:rFonts w:ascii="Arial" w:hAnsi="Arial" w:cs="Arial"/>
          <w:sz w:val="28"/>
          <w:szCs w:val="28"/>
        </w:rPr>
        <w:t xml:space="preserve">в </w:t>
      </w:r>
      <w:r w:rsidR="00F66F0F" w:rsidRPr="00570E1F">
        <w:rPr>
          <w:rFonts w:ascii="Arial" w:hAnsi="Arial" w:cs="Arial"/>
          <w:sz w:val="28"/>
          <w:szCs w:val="28"/>
        </w:rPr>
        <w:t>соответствии с</w:t>
      </w:r>
      <w:r w:rsidR="00CA382D" w:rsidRPr="00570E1F">
        <w:rPr>
          <w:rFonts w:ascii="Arial" w:hAnsi="Arial" w:cs="Arial"/>
          <w:sz w:val="28"/>
          <w:szCs w:val="28"/>
        </w:rPr>
        <w:t xml:space="preserve"> </w:t>
      </w:r>
      <w:r w:rsidR="00890BD0" w:rsidRPr="00570E1F">
        <w:rPr>
          <w:rFonts w:ascii="Arial" w:hAnsi="Arial" w:cs="Arial"/>
          <w:sz w:val="28"/>
          <w:szCs w:val="28"/>
        </w:rPr>
        <w:t>Федеральн</w:t>
      </w:r>
      <w:r w:rsidR="00CA382D" w:rsidRPr="00570E1F">
        <w:rPr>
          <w:rFonts w:ascii="Arial" w:hAnsi="Arial" w:cs="Arial"/>
          <w:sz w:val="28"/>
          <w:szCs w:val="28"/>
        </w:rPr>
        <w:t xml:space="preserve">ым </w:t>
      </w:r>
      <w:r w:rsidR="00890BD0" w:rsidRPr="00570E1F">
        <w:rPr>
          <w:rFonts w:ascii="Arial" w:hAnsi="Arial" w:cs="Arial"/>
          <w:sz w:val="28"/>
          <w:szCs w:val="28"/>
        </w:rPr>
        <w:t>закон</w:t>
      </w:r>
      <w:r w:rsidR="00CA382D" w:rsidRPr="00570E1F">
        <w:rPr>
          <w:rFonts w:ascii="Arial" w:hAnsi="Arial" w:cs="Arial"/>
          <w:sz w:val="28"/>
          <w:szCs w:val="28"/>
        </w:rPr>
        <w:t>ом</w:t>
      </w:r>
      <w:r w:rsidR="00890BD0" w:rsidRPr="00570E1F">
        <w:rPr>
          <w:rFonts w:ascii="Arial" w:hAnsi="Arial" w:cs="Arial"/>
          <w:sz w:val="28"/>
          <w:szCs w:val="28"/>
        </w:rPr>
        <w:t xml:space="preserve"> от 21.12.2001 № 178-ФЗ «О прив</w:t>
      </w:r>
      <w:r w:rsidR="00890BD0" w:rsidRPr="00570E1F">
        <w:rPr>
          <w:rFonts w:ascii="Arial" w:hAnsi="Arial" w:cs="Arial"/>
          <w:sz w:val="28"/>
          <w:szCs w:val="28"/>
        </w:rPr>
        <w:t>а</w:t>
      </w:r>
      <w:r w:rsidR="00890BD0" w:rsidRPr="00570E1F">
        <w:rPr>
          <w:rFonts w:ascii="Arial" w:hAnsi="Arial" w:cs="Arial"/>
          <w:sz w:val="28"/>
          <w:szCs w:val="28"/>
        </w:rPr>
        <w:t xml:space="preserve">тизации  государственного и муниципального имущества», </w:t>
      </w:r>
      <w:r w:rsidR="002631AB" w:rsidRPr="00570E1F">
        <w:rPr>
          <w:rFonts w:ascii="Arial" w:hAnsi="Arial" w:cs="Arial"/>
          <w:sz w:val="28"/>
          <w:szCs w:val="28"/>
        </w:rPr>
        <w:t>руководствуясь статьями 39,</w:t>
      </w:r>
      <w:r w:rsidR="00F66F0F" w:rsidRPr="00570E1F">
        <w:rPr>
          <w:rFonts w:ascii="Arial" w:hAnsi="Arial" w:cs="Arial"/>
          <w:sz w:val="28"/>
          <w:szCs w:val="28"/>
        </w:rPr>
        <w:t xml:space="preserve"> </w:t>
      </w:r>
      <w:r w:rsidR="002631AB" w:rsidRPr="00570E1F">
        <w:rPr>
          <w:rFonts w:ascii="Arial" w:hAnsi="Arial" w:cs="Arial"/>
          <w:sz w:val="28"/>
          <w:szCs w:val="28"/>
        </w:rPr>
        <w:t>41 Устава города, городская Дума</w:t>
      </w:r>
      <w:r w:rsidR="00427FF3" w:rsidRPr="00570E1F">
        <w:rPr>
          <w:rFonts w:ascii="Arial" w:hAnsi="Arial" w:cs="Arial"/>
          <w:b/>
          <w:sz w:val="28"/>
          <w:szCs w:val="28"/>
        </w:rPr>
        <w:t xml:space="preserve">                                          </w:t>
      </w:r>
    </w:p>
    <w:p w:rsidR="00EE3C20" w:rsidRPr="00BA7748" w:rsidRDefault="00EE3C20" w:rsidP="00E863BC">
      <w:pPr>
        <w:pStyle w:val="a5"/>
        <w:jc w:val="center"/>
        <w:rPr>
          <w:rFonts w:ascii="Arial" w:hAnsi="Arial" w:cs="Arial"/>
          <w:b/>
          <w:sz w:val="28"/>
          <w:szCs w:val="28"/>
        </w:rPr>
      </w:pPr>
    </w:p>
    <w:p w:rsidR="00570E1F" w:rsidRDefault="00570E1F" w:rsidP="00570E1F">
      <w:pPr>
        <w:ind w:firstLine="709"/>
        <w:jc w:val="center"/>
        <w:rPr>
          <w:rFonts w:ascii="Saloon" w:hAnsi="Saloon"/>
          <w:sz w:val="52"/>
          <w:szCs w:val="52"/>
        </w:rPr>
      </w:pPr>
      <w:r w:rsidRPr="001D0ABC">
        <w:rPr>
          <w:rFonts w:ascii="Saloon" w:hAnsi="Saloon"/>
          <w:sz w:val="52"/>
          <w:szCs w:val="52"/>
        </w:rPr>
        <w:t>Р</w:t>
      </w:r>
      <w:r>
        <w:rPr>
          <w:rFonts w:ascii="Saloon" w:hAnsi="Saloon"/>
          <w:sz w:val="52"/>
          <w:szCs w:val="52"/>
        </w:rPr>
        <w:t xml:space="preserve"> </w:t>
      </w:r>
      <w:r w:rsidRPr="001D0ABC">
        <w:rPr>
          <w:rFonts w:ascii="Saloon" w:hAnsi="Saloon"/>
          <w:sz w:val="52"/>
          <w:szCs w:val="52"/>
        </w:rPr>
        <w:t>Е</w:t>
      </w:r>
      <w:r>
        <w:rPr>
          <w:rFonts w:ascii="Saloon" w:hAnsi="Saloon"/>
          <w:sz w:val="52"/>
          <w:szCs w:val="52"/>
        </w:rPr>
        <w:t xml:space="preserve"> </w:t>
      </w:r>
      <w:r w:rsidRPr="001D0ABC">
        <w:rPr>
          <w:rFonts w:ascii="Saloon" w:hAnsi="Saloon"/>
          <w:sz w:val="52"/>
          <w:szCs w:val="52"/>
        </w:rPr>
        <w:t>Ш</w:t>
      </w:r>
      <w:r>
        <w:rPr>
          <w:rFonts w:ascii="Saloon" w:hAnsi="Saloon"/>
          <w:sz w:val="52"/>
          <w:szCs w:val="52"/>
        </w:rPr>
        <w:t xml:space="preserve"> </w:t>
      </w:r>
      <w:r w:rsidRPr="001D0ABC">
        <w:rPr>
          <w:rFonts w:ascii="Saloon" w:hAnsi="Saloon"/>
          <w:sz w:val="52"/>
          <w:szCs w:val="52"/>
        </w:rPr>
        <w:t>И</w:t>
      </w:r>
      <w:r>
        <w:rPr>
          <w:rFonts w:ascii="Saloon" w:hAnsi="Saloon"/>
          <w:sz w:val="52"/>
          <w:szCs w:val="52"/>
        </w:rPr>
        <w:t xml:space="preserve"> </w:t>
      </w:r>
      <w:r w:rsidRPr="001D0ABC">
        <w:rPr>
          <w:rFonts w:ascii="Saloon" w:hAnsi="Saloon"/>
          <w:sz w:val="52"/>
          <w:szCs w:val="52"/>
        </w:rPr>
        <w:t>Л</w:t>
      </w:r>
      <w:r>
        <w:rPr>
          <w:rFonts w:ascii="Saloon" w:hAnsi="Saloon"/>
          <w:sz w:val="52"/>
          <w:szCs w:val="52"/>
        </w:rPr>
        <w:t xml:space="preserve"> </w:t>
      </w:r>
      <w:r w:rsidRPr="001D0ABC">
        <w:rPr>
          <w:rFonts w:ascii="Saloon" w:hAnsi="Saloon"/>
          <w:sz w:val="52"/>
          <w:szCs w:val="52"/>
        </w:rPr>
        <w:t>А</w:t>
      </w:r>
      <w:r>
        <w:rPr>
          <w:rFonts w:ascii="Saloon" w:hAnsi="Saloon"/>
          <w:sz w:val="52"/>
          <w:szCs w:val="52"/>
        </w:rPr>
        <w:t xml:space="preserve"> </w:t>
      </w:r>
      <w:r w:rsidRPr="001D0ABC">
        <w:rPr>
          <w:rFonts w:ascii="Saloon" w:hAnsi="Saloon"/>
          <w:sz w:val="52"/>
          <w:szCs w:val="52"/>
        </w:rPr>
        <w:t>:</w:t>
      </w:r>
    </w:p>
    <w:p w:rsidR="00570E1F" w:rsidRPr="00BA7748" w:rsidRDefault="00570E1F" w:rsidP="00570E1F">
      <w:pPr>
        <w:ind w:firstLine="709"/>
        <w:jc w:val="center"/>
        <w:rPr>
          <w:rFonts w:ascii="Saloon" w:hAnsi="Saloon"/>
          <w:sz w:val="28"/>
          <w:szCs w:val="28"/>
        </w:rPr>
      </w:pPr>
    </w:p>
    <w:p w:rsidR="0066418A" w:rsidRPr="00570E1F" w:rsidRDefault="00427FF3" w:rsidP="00570E1F">
      <w:pPr>
        <w:pStyle w:val="a7"/>
        <w:ind w:firstLine="567"/>
        <w:jc w:val="both"/>
        <w:rPr>
          <w:rFonts w:cs="Arial"/>
          <w:b w:val="0"/>
          <w:sz w:val="28"/>
        </w:rPr>
      </w:pPr>
      <w:r w:rsidRPr="00570E1F">
        <w:rPr>
          <w:rFonts w:cs="Arial"/>
          <w:b w:val="0"/>
          <w:sz w:val="28"/>
        </w:rPr>
        <w:t>1.</w:t>
      </w:r>
      <w:r w:rsidR="00EA127A" w:rsidRPr="00570E1F">
        <w:rPr>
          <w:rFonts w:cs="Arial"/>
          <w:b w:val="0"/>
          <w:sz w:val="28"/>
        </w:rPr>
        <w:t xml:space="preserve"> </w:t>
      </w:r>
      <w:r w:rsidR="005F60DA" w:rsidRPr="00570E1F">
        <w:rPr>
          <w:rFonts w:cs="Arial"/>
          <w:b w:val="0"/>
          <w:sz w:val="28"/>
        </w:rPr>
        <w:t>Внести</w:t>
      </w:r>
      <w:r w:rsidR="0028109F" w:rsidRPr="00570E1F">
        <w:rPr>
          <w:rFonts w:cs="Arial"/>
          <w:b w:val="0"/>
          <w:sz w:val="28"/>
        </w:rPr>
        <w:t xml:space="preserve"> в решение </w:t>
      </w:r>
      <w:r w:rsidR="007B27BE">
        <w:rPr>
          <w:rFonts w:cs="Arial"/>
          <w:b w:val="0"/>
          <w:sz w:val="28"/>
        </w:rPr>
        <w:t xml:space="preserve">Ростовской-на-Дону </w:t>
      </w:r>
      <w:r w:rsidR="0028109F" w:rsidRPr="00570E1F">
        <w:rPr>
          <w:rFonts w:cs="Arial"/>
          <w:b w:val="0"/>
          <w:sz w:val="28"/>
        </w:rPr>
        <w:t xml:space="preserve">городской Думы </w:t>
      </w:r>
      <w:r w:rsidR="007B27BE">
        <w:rPr>
          <w:rFonts w:cs="Arial"/>
          <w:b w:val="0"/>
          <w:sz w:val="28"/>
        </w:rPr>
        <w:t xml:space="preserve">                            </w:t>
      </w:r>
      <w:r w:rsidR="0028109F" w:rsidRPr="00570E1F">
        <w:rPr>
          <w:rFonts w:cs="Arial"/>
          <w:b w:val="0"/>
          <w:sz w:val="28"/>
        </w:rPr>
        <w:t xml:space="preserve"> от </w:t>
      </w:r>
      <w:r w:rsidR="0074382B" w:rsidRPr="00570E1F">
        <w:rPr>
          <w:rFonts w:cs="Arial"/>
          <w:b w:val="0"/>
          <w:sz w:val="28"/>
        </w:rPr>
        <w:t>17</w:t>
      </w:r>
      <w:r w:rsidR="0028109F" w:rsidRPr="00570E1F">
        <w:rPr>
          <w:rFonts w:cs="Arial"/>
          <w:b w:val="0"/>
          <w:sz w:val="28"/>
        </w:rPr>
        <w:t>.04.201</w:t>
      </w:r>
      <w:r w:rsidR="0074382B" w:rsidRPr="00570E1F">
        <w:rPr>
          <w:rFonts w:cs="Arial"/>
          <w:b w:val="0"/>
          <w:sz w:val="28"/>
        </w:rPr>
        <w:t>2</w:t>
      </w:r>
      <w:r w:rsidR="0028109F" w:rsidRPr="00570E1F">
        <w:rPr>
          <w:rFonts w:cs="Arial"/>
          <w:b w:val="0"/>
          <w:sz w:val="28"/>
        </w:rPr>
        <w:t xml:space="preserve"> № </w:t>
      </w:r>
      <w:r w:rsidR="0074382B" w:rsidRPr="00570E1F">
        <w:rPr>
          <w:rFonts w:cs="Arial"/>
          <w:b w:val="0"/>
          <w:sz w:val="28"/>
        </w:rPr>
        <w:t>267</w:t>
      </w:r>
      <w:r w:rsidR="0028109F" w:rsidRPr="00570E1F">
        <w:rPr>
          <w:rFonts w:cs="Arial"/>
          <w:b w:val="0"/>
          <w:sz w:val="28"/>
        </w:rPr>
        <w:t xml:space="preserve">  «Об утверждении Прогнозного плана (программы) приватизации муниципального имущества  г</w:t>
      </w:r>
      <w:r w:rsidR="00982BEC" w:rsidRPr="00570E1F">
        <w:rPr>
          <w:rFonts w:cs="Arial"/>
          <w:b w:val="0"/>
          <w:sz w:val="28"/>
        </w:rPr>
        <w:t xml:space="preserve">орода </w:t>
      </w:r>
      <w:r w:rsidR="0028109F" w:rsidRPr="00570E1F">
        <w:rPr>
          <w:rFonts w:cs="Arial"/>
          <w:b w:val="0"/>
          <w:sz w:val="28"/>
        </w:rPr>
        <w:t>Ростова-на-Дону на 201</w:t>
      </w:r>
      <w:r w:rsidR="0074382B" w:rsidRPr="00570E1F">
        <w:rPr>
          <w:rFonts w:cs="Arial"/>
          <w:b w:val="0"/>
          <w:sz w:val="28"/>
        </w:rPr>
        <w:t>3</w:t>
      </w:r>
      <w:r w:rsidR="0028109F" w:rsidRPr="00570E1F">
        <w:rPr>
          <w:rFonts w:cs="Arial"/>
          <w:b w:val="0"/>
          <w:sz w:val="28"/>
        </w:rPr>
        <w:t xml:space="preserve"> год» следующ</w:t>
      </w:r>
      <w:r w:rsidR="006A476C">
        <w:rPr>
          <w:rFonts w:cs="Arial"/>
          <w:b w:val="0"/>
          <w:sz w:val="28"/>
        </w:rPr>
        <w:t>ие</w:t>
      </w:r>
      <w:r w:rsidR="0028109F" w:rsidRPr="00570E1F">
        <w:rPr>
          <w:rFonts w:cs="Arial"/>
          <w:b w:val="0"/>
          <w:sz w:val="28"/>
        </w:rPr>
        <w:t xml:space="preserve"> изменени</w:t>
      </w:r>
      <w:r w:rsidR="006A476C">
        <w:rPr>
          <w:rFonts w:cs="Arial"/>
          <w:b w:val="0"/>
          <w:sz w:val="28"/>
        </w:rPr>
        <w:t>я</w:t>
      </w:r>
      <w:r w:rsidR="0028109F" w:rsidRPr="00570E1F">
        <w:rPr>
          <w:rFonts w:cs="Arial"/>
          <w:b w:val="0"/>
          <w:sz w:val="28"/>
        </w:rPr>
        <w:t>:</w:t>
      </w:r>
      <w:r w:rsidR="0066418A" w:rsidRPr="00570E1F">
        <w:rPr>
          <w:rFonts w:cs="Arial"/>
          <w:b w:val="0"/>
          <w:sz w:val="28"/>
        </w:rPr>
        <w:t xml:space="preserve">           </w:t>
      </w:r>
    </w:p>
    <w:p w:rsidR="00AB5C45" w:rsidRPr="00AB5C45" w:rsidRDefault="00AB5C45" w:rsidP="00AB5C45">
      <w:pPr>
        <w:pStyle w:val="a7"/>
        <w:tabs>
          <w:tab w:val="left" w:pos="709"/>
          <w:tab w:val="left" w:pos="851"/>
        </w:tabs>
        <w:jc w:val="both"/>
        <w:rPr>
          <w:rFonts w:cs="Arial"/>
          <w:b w:val="0"/>
          <w:sz w:val="28"/>
          <w:szCs w:val="28"/>
        </w:rPr>
      </w:pPr>
      <w:r w:rsidRPr="00AB5C45">
        <w:rPr>
          <w:rFonts w:cs="Arial"/>
          <w:b w:val="0"/>
          <w:sz w:val="28"/>
          <w:szCs w:val="28"/>
        </w:rPr>
        <w:t xml:space="preserve">       в Прогнозный план (программу) приватизации муниципального имущ</w:t>
      </w:r>
      <w:r w:rsidRPr="00AB5C45">
        <w:rPr>
          <w:rFonts w:cs="Arial"/>
          <w:b w:val="0"/>
          <w:sz w:val="28"/>
          <w:szCs w:val="28"/>
        </w:rPr>
        <w:t>е</w:t>
      </w:r>
      <w:r w:rsidRPr="00AB5C45">
        <w:rPr>
          <w:rFonts w:cs="Arial"/>
          <w:b w:val="0"/>
          <w:sz w:val="28"/>
          <w:szCs w:val="28"/>
        </w:rPr>
        <w:t>ства на 2013 год:</w:t>
      </w:r>
    </w:p>
    <w:p w:rsidR="00AB5C45" w:rsidRPr="00AB5C45" w:rsidRDefault="00AB5C45" w:rsidP="00AB5C45">
      <w:pPr>
        <w:pStyle w:val="a7"/>
        <w:tabs>
          <w:tab w:val="left" w:pos="709"/>
          <w:tab w:val="left" w:pos="851"/>
        </w:tabs>
        <w:jc w:val="both"/>
        <w:rPr>
          <w:rFonts w:cs="Arial"/>
          <w:b w:val="0"/>
          <w:sz w:val="28"/>
          <w:szCs w:val="28"/>
        </w:rPr>
      </w:pPr>
      <w:r w:rsidRPr="00AB5C45">
        <w:rPr>
          <w:rFonts w:cs="Arial"/>
          <w:b w:val="0"/>
          <w:sz w:val="28"/>
          <w:szCs w:val="28"/>
        </w:rPr>
        <w:t xml:space="preserve">     </w:t>
      </w:r>
      <w:r>
        <w:rPr>
          <w:rFonts w:cs="Arial"/>
          <w:b w:val="0"/>
          <w:sz w:val="28"/>
          <w:szCs w:val="28"/>
        </w:rPr>
        <w:t xml:space="preserve"> </w:t>
      </w:r>
      <w:r w:rsidRPr="00AB5C45">
        <w:rPr>
          <w:rFonts w:cs="Arial"/>
          <w:b w:val="0"/>
          <w:sz w:val="28"/>
          <w:szCs w:val="28"/>
        </w:rPr>
        <w:t>1) в абзаце втором раздела 2 слова «объектов недвижимого имущества (прил</w:t>
      </w:r>
      <w:r w:rsidRPr="00AB5C45">
        <w:rPr>
          <w:rFonts w:cs="Arial"/>
          <w:b w:val="0"/>
          <w:sz w:val="28"/>
          <w:szCs w:val="28"/>
        </w:rPr>
        <w:t>о</w:t>
      </w:r>
      <w:r w:rsidRPr="00AB5C45">
        <w:rPr>
          <w:rFonts w:cs="Arial"/>
          <w:b w:val="0"/>
          <w:sz w:val="28"/>
          <w:szCs w:val="28"/>
        </w:rPr>
        <w:t>жение 2)»  заменить словами   «22 объекта недвижимого имущества, 1  объект движимого имущества (приложение 2), 1 муниципальное унита</w:t>
      </w:r>
      <w:r w:rsidRPr="00AB5C45">
        <w:rPr>
          <w:rFonts w:cs="Arial"/>
          <w:b w:val="0"/>
          <w:sz w:val="28"/>
          <w:szCs w:val="28"/>
        </w:rPr>
        <w:t>р</w:t>
      </w:r>
      <w:r w:rsidRPr="00AB5C45">
        <w:rPr>
          <w:rFonts w:cs="Arial"/>
          <w:b w:val="0"/>
          <w:sz w:val="28"/>
          <w:szCs w:val="28"/>
        </w:rPr>
        <w:t>ное предприятие (приложение 3)»;</w:t>
      </w:r>
    </w:p>
    <w:p w:rsidR="00AB5C45" w:rsidRPr="00AB5C45" w:rsidRDefault="00AB5C45" w:rsidP="00AB5C45">
      <w:pPr>
        <w:pStyle w:val="a7"/>
        <w:tabs>
          <w:tab w:val="left" w:pos="567"/>
          <w:tab w:val="left" w:pos="851"/>
        </w:tabs>
        <w:jc w:val="both"/>
        <w:rPr>
          <w:rFonts w:cs="Arial"/>
          <w:b w:val="0"/>
          <w:sz w:val="28"/>
          <w:szCs w:val="28"/>
        </w:rPr>
      </w:pPr>
      <w:r w:rsidRPr="00AB5C45">
        <w:rPr>
          <w:rFonts w:cs="Arial"/>
          <w:b w:val="0"/>
          <w:sz w:val="28"/>
          <w:szCs w:val="28"/>
        </w:rPr>
        <w:t xml:space="preserve">    </w:t>
      </w:r>
      <w:r>
        <w:rPr>
          <w:rFonts w:cs="Arial"/>
          <w:b w:val="0"/>
          <w:sz w:val="28"/>
          <w:szCs w:val="28"/>
        </w:rPr>
        <w:t xml:space="preserve">   </w:t>
      </w:r>
      <w:r w:rsidRPr="00AB5C45">
        <w:rPr>
          <w:rFonts w:cs="Arial"/>
          <w:b w:val="0"/>
          <w:sz w:val="28"/>
          <w:szCs w:val="28"/>
        </w:rPr>
        <w:t>2) раздел 3 изложить в следующей редакции:</w:t>
      </w:r>
    </w:p>
    <w:p w:rsidR="00AB5C45" w:rsidRPr="00AB5C45" w:rsidRDefault="00AB5C45" w:rsidP="00AB5C45">
      <w:pPr>
        <w:widowControl w:val="0"/>
        <w:jc w:val="center"/>
        <w:rPr>
          <w:rFonts w:ascii="Arial" w:hAnsi="Arial" w:cs="Arial"/>
          <w:sz w:val="28"/>
          <w:szCs w:val="28"/>
        </w:rPr>
      </w:pPr>
      <w:r w:rsidRPr="00AB5C45">
        <w:rPr>
          <w:rFonts w:ascii="Arial" w:hAnsi="Arial" w:cs="Arial"/>
          <w:bCs/>
          <w:sz w:val="28"/>
          <w:szCs w:val="28"/>
        </w:rPr>
        <w:t>«Раздел 3.</w:t>
      </w:r>
    </w:p>
    <w:p w:rsidR="00AB5C45" w:rsidRPr="00AB5C45" w:rsidRDefault="00AB5C45" w:rsidP="00AB5C45">
      <w:pPr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  <w:r w:rsidRPr="00AB5C45">
        <w:rPr>
          <w:rFonts w:ascii="Arial" w:hAnsi="Arial" w:cs="Arial"/>
          <w:b/>
          <w:bCs/>
          <w:sz w:val="24"/>
          <w:szCs w:val="24"/>
        </w:rPr>
        <w:t xml:space="preserve">Прогноз проведения </w:t>
      </w:r>
    </w:p>
    <w:p w:rsidR="00AB5C45" w:rsidRPr="00AB5C45" w:rsidRDefault="00AB5C45" w:rsidP="00AB5C45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AB5C45">
        <w:rPr>
          <w:rFonts w:ascii="Arial" w:hAnsi="Arial" w:cs="Arial"/>
          <w:b/>
          <w:bCs/>
          <w:sz w:val="24"/>
          <w:szCs w:val="24"/>
        </w:rPr>
        <w:t>приватизации муниципального имущества</w:t>
      </w:r>
    </w:p>
    <w:p w:rsidR="00AB5C45" w:rsidRPr="00AB5C45" w:rsidRDefault="00AB5C45" w:rsidP="00AB5C45">
      <w:pPr>
        <w:widowControl w:val="0"/>
        <w:jc w:val="center"/>
        <w:rPr>
          <w:rFonts w:ascii="Arial" w:hAnsi="Arial" w:cs="Arial"/>
          <w:sz w:val="28"/>
          <w:szCs w:val="28"/>
        </w:rPr>
      </w:pPr>
      <w:r w:rsidRPr="00AB5C45">
        <w:rPr>
          <w:rFonts w:ascii="Arial" w:hAnsi="Arial" w:cs="Arial"/>
          <w:b/>
          <w:bCs/>
          <w:sz w:val="24"/>
          <w:szCs w:val="24"/>
        </w:rPr>
        <w:t>города Ростова-на-Дону в соответствующих отраслях экономики</w:t>
      </w:r>
    </w:p>
    <w:p w:rsidR="00AB5C45" w:rsidRPr="00AB5C45" w:rsidRDefault="00AB5C45" w:rsidP="00AB5C45">
      <w:pPr>
        <w:widowControl w:val="0"/>
        <w:ind w:firstLine="488"/>
        <w:jc w:val="both"/>
        <w:rPr>
          <w:rFonts w:ascii="Arial" w:hAnsi="Arial" w:cs="Arial"/>
          <w:color w:val="000000"/>
          <w:sz w:val="28"/>
          <w:szCs w:val="28"/>
        </w:rPr>
      </w:pPr>
      <w:r w:rsidRPr="00AB5C45">
        <w:rPr>
          <w:rFonts w:ascii="Arial" w:hAnsi="Arial" w:cs="Arial"/>
          <w:color w:val="000000"/>
          <w:sz w:val="28"/>
          <w:szCs w:val="28"/>
        </w:rPr>
        <w:t>В отраслевом разрезе намеченные к приватизации муниципальное ун</w:t>
      </w:r>
      <w:r w:rsidRPr="00AB5C45">
        <w:rPr>
          <w:rFonts w:ascii="Arial" w:hAnsi="Arial" w:cs="Arial"/>
          <w:color w:val="000000"/>
          <w:sz w:val="28"/>
          <w:szCs w:val="28"/>
        </w:rPr>
        <w:t>и</w:t>
      </w:r>
      <w:r w:rsidRPr="00AB5C45">
        <w:rPr>
          <w:rFonts w:ascii="Arial" w:hAnsi="Arial" w:cs="Arial"/>
          <w:color w:val="000000"/>
          <w:sz w:val="28"/>
          <w:szCs w:val="28"/>
        </w:rPr>
        <w:t>тарное предприятие и открытое акционерное общество, акции  которого предполагается приватизировать, распределяются следующим образом: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40"/>
        <w:gridCol w:w="3780"/>
        <w:gridCol w:w="3240"/>
      </w:tblGrid>
      <w:tr w:rsidR="00AB5C45" w:rsidRPr="00AB5C45" w:rsidTr="00F84B8F">
        <w:tblPrEx>
          <w:tblCellMar>
            <w:top w:w="0" w:type="dxa"/>
            <w:bottom w:w="0" w:type="dxa"/>
          </w:tblCellMar>
        </w:tblPrEx>
        <w:tc>
          <w:tcPr>
            <w:tcW w:w="3240" w:type="dxa"/>
          </w:tcPr>
          <w:p w:rsidR="00AB5C45" w:rsidRPr="00AB5C45" w:rsidRDefault="00AB5C45" w:rsidP="00F84B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B5C45">
              <w:rPr>
                <w:rFonts w:ascii="Arial" w:hAnsi="Arial" w:cs="Arial"/>
                <w:sz w:val="24"/>
                <w:szCs w:val="24"/>
              </w:rPr>
              <w:t>Наименование отра</w:t>
            </w:r>
            <w:r w:rsidRPr="00AB5C45">
              <w:rPr>
                <w:rFonts w:ascii="Arial" w:hAnsi="Arial" w:cs="Arial"/>
                <w:sz w:val="24"/>
                <w:szCs w:val="24"/>
              </w:rPr>
              <w:t>с</w:t>
            </w:r>
            <w:r w:rsidRPr="00AB5C45">
              <w:rPr>
                <w:rFonts w:ascii="Arial" w:hAnsi="Arial" w:cs="Arial"/>
                <w:sz w:val="24"/>
                <w:szCs w:val="24"/>
              </w:rPr>
              <w:t>ли экономики</w:t>
            </w:r>
          </w:p>
        </w:tc>
        <w:tc>
          <w:tcPr>
            <w:tcW w:w="3780" w:type="dxa"/>
          </w:tcPr>
          <w:p w:rsidR="00AB5C45" w:rsidRPr="00AB5C45" w:rsidRDefault="00AB5C45" w:rsidP="00F84B8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B5C45">
              <w:rPr>
                <w:rFonts w:ascii="Arial" w:hAnsi="Arial" w:cs="Arial"/>
                <w:sz w:val="24"/>
                <w:szCs w:val="24"/>
              </w:rPr>
              <w:t>Количество муниципальных унитарных предпр</w:t>
            </w:r>
            <w:r w:rsidRPr="00AB5C45">
              <w:rPr>
                <w:rFonts w:ascii="Arial" w:hAnsi="Arial" w:cs="Arial"/>
                <w:sz w:val="24"/>
                <w:szCs w:val="24"/>
              </w:rPr>
              <w:t>и</w:t>
            </w:r>
            <w:r w:rsidRPr="00AB5C45">
              <w:rPr>
                <w:rFonts w:ascii="Arial" w:hAnsi="Arial" w:cs="Arial"/>
                <w:sz w:val="24"/>
                <w:szCs w:val="24"/>
              </w:rPr>
              <w:t xml:space="preserve">ятий       </w:t>
            </w:r>
          </w:p>
        </w:tc>
        <w:tc>
          <w:tcPr>
            <w:tcW w:w="3240" w:type="dxa"/>
          </w:tcPr>
          <w:p w:rsidR="00AB5C45" w:rsidRPr="00AB5C45" w:rsidRDefault="00AB5C45" w:rsidP="00F84B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B5C45">
              <w:rPr>
                <w:rFonts w:ascii="Arial" w:hAnsi="Arial" w:cs="Arial"/>
                <w:sz w:val="24"/>
                <w:szCs w:val="24"/>
              </w:rPr>
              <w:t>Количество открытых а</w:t>
            </w:r>
            <w:r w:rsidRPr="00AB5C45">
              <w:rPr>
                <w:rFonts w:ascii="Arial" w:hAnsi="Arial" w:cs="Arial"/>
                <w:sz w:val="24"/>
                <w:szCs w:val="24"/>
              </w:rPr>
              <w:t>к</w:t>
            </w:r>
            <w:r w:rsidRPr="00AB5C45">
              <w:rPr>
                <w:rFonts w:ascii="Arial" w:hAnsi="Arial" w:cs="Arial"/>
                <w:sz w:val="24"/>
                <w:szCs w:val="24"/>
              </w:rPr>
              <w:t xml:space="preserve">ционерных обществ    </w:t>
            </w:r>
          </w:p>
        </w:tc>
      </w:tr>
      <w:tr w:rsidR="00AB5C45" w:rsidRPr="00AB5C45" w:rsidTr="00F84B8F">
        <w:tblPrEx>
          <w:tblCellMar>
            <w:top w:w="0" w:type="dxa"/>
            <w:bottom w:w="0" w:type="dxa"/>
          </w:tblCellMar>
        </w:tblPrEx>
        <w:tc>
          <w:tcPr>
            <w:tcW w:w="3240" w:type="dxa"/>
          </w:tcPr>
          <w:p w:rsidR="00AB5C45" w:rsidRPr="00AB5C45" w:rsidRDefault="00AB5C45" w:rsidP="00F84B8F">
            <w:pPr>
              <w:widowControl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B5C45">
              <w:rPr>
                <w:rFonts w:ascii="Arial" w:hAnsi="Arial" w:cs="Arial"/>
                <w:sz w:val="28"/>
                <w:szCs w:val="28"/>
              </w:rPr>
              <w:t>ЖКХ</w:t>
            </w:r>
          </w:p>
        </w:tc>
        <w:tc>
          <w:tcPr>
            <w:tcW w:w="3780" w:type="dxa"/>
          </w:tcPr>
          <w:p w:rsidR="00AB5C45" w:rsidRPr="00AB5C45" w:rsidRDefault="00AB5C45" w:rsidP="00F84B8F">
            <w:pPr>
              <w:widowControl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B5C45">
              <w:rPr>
                <w:rFonts w:ascii="Arial" w:hAnsi="Arial" w:cs="Arial"/>
                <w:sz w:val="28"/>
                <w:szCs w:val="28"/>
              </w:rPr>
              <w:t xml:space="preserve">                  1</w:t>
            </w:r>
          </w:p>
        </w:tc>
        <w:tc>
          <w:tcPr>
            <w:tcW w:w="3240" w:type="dxa"/>
          </w:tcPr>
          <w:p w:rsidR="00AB5C45" w:rsidRPr="00AB5C45" w:rsidRDefault="00AB5C45" w:rsidP="00F84B8F">
            <w:pPr>
              <w:widowControl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B5C45">
              <w:rPr>
                <w:rFonts w:ascii="Arial" w:hAnsi="Arial" w:cs="Arial"/>
                <w:sz w:val="28"/>
                <w:szCs w:val="28"/>
              </w:rPr>
              <w:t xml:space="preserve">                    -</w:t>
            </w:r>
          </w:p>
        </w:tc>
      </w:tr>
      <w:tr w:rsidR="00AB5C45" w:rsidRPr="00AB5C45" w:rsidTr="00F84B8F">
        <w:tblPrEx>
          <w:tblCellMar>
            <w:top w:w="0" w:type="dxa"/>
            <w:bottom w:w="0" w:type="dxa"/>
          </w:tblCellMar>
        </w:tblPrEx>
        <w:tc>
          <w:tcPr>
            <w:tcW w:w="3240" w:type="dxa"/>
          </w:tcPr>
          <w:p w:rsidR="00AB5C45" w:rsidRPr="00AB5C45" w:rsidRDefault="00AB5C45" w:rsidP="00F84B8F">
            <w:pPr>
              <w:widowControl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B5C45">
              <w:rPr>
                <w:rFonts w:ascii="Arial" w:hAnsi="Arial" w:cs="Arial"/>
                <w:sz w:val="28"/>
                <w:szCs w:val="28"/>
              </w:rPr>
              <w:t>Страховые услуги</w:t>
            </w:r>
          </w:p>
        </w:tc>
        <w:tc>
          <w:tcPr>
            <w:tcW w:w="3780" w:type="dxa"/>
          </w:tcPr>
          <w:p w:rsidR="00AB5C45" w:rsidRPr="00AB5C45" w:rsidRDefault="00AB5C45" w:rsidP="00F84B8F">
            <w:pPr>
              <w:widowControl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B5C45">
              <w:rPr>
                <w:rFonts w:ascii="Arial" w:hAnsi="Arial" w:cs="Arial"/>
                <w:sz w:val="28"/>
                <w:szCs w:val="28"/>
              </w:rPr>
              <w:t xml:space="preserve">                  -</w:t>
            </w:r>
          </w:p>
        </w:tc>
        <w:tc>
          <w:tcPr>
            <w:tcW w:w="3240" w:type="dxa"/>
          </w:tcPr>
          <w:p w:rsidR="00AB5C45" w:rsidRPr="00AB5C45" w:rsidRDefault="00AB5C45" w:rsidP="00F84B8F">
            <w:pPr>
              <w:widowControl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B5C45">
              <w:rPr>
                <w:rFonts w:ascii="Arial" w:hAnsi="Arial" w:cs="Arial"/>
                <w:sz w:val="28"/>
                <w:szCs w:val="28"/>
              </w:rPr>
              <w:t xml:space="preserve">                    1</w:t>
            </w:r>
          </w:p>
        </w:tc>
      </w:tr>
    </w:tbl>
    <w:p w:rsidR="00AB5C45" w:rsidRPr="00AB5C45" w:rsidRDefault="00AB5C45" w:rsidP="00AB5C45">
      <w:pPr>
        <w:widowControl w:val="0"/>
        <w:rPr>
          <w:rFonts w:ascii="Arial" w:hAnsi="Arial" w:cs="Arial"/>
          <w:sz w:val="28"/>
          <w:szCs w:val="28"/>
        </w:rPr>
      </w:pPr>
      <w:r w:rsidRPr="00AB5C45">
        <w:rPr>
          <w:rFonts w:ascii="Arial" w:hAnsi="Arial" w:cs="Arial"/>
          <w:sz w:val="28"/>
          <w:szCs w:val="28"/>
        </w:rPr>
        <w:t xml:space="preserve">      </w:t>
      </w:r>
      <w:r>
        <w:rPr>
          <w:rFonts w:ascii="Arial" w:hAnsi="Arial" w:cs="Arial"/>
          <w:sz w:val="28"/>
          <w:szCs w:val="28"/>
        </w:rPr>
        <w:t xml:space="preserve"> </w:t>
      </w:r>
      <w:r w:rsidRPr="00AB5C45">
        <w:rPr>
          <w:rFonts w:ascii="Arial" w:hAnsi="Arial" w:cs="Arial"/>
          <w:sz w:val="28"/>
          <w:szCs w:val="28"/>
        </w:rPr>
        <w:t xml:space="preserve"> 3) в разделе 4 цифры «100000,0» заменить цифрами «105000,0» </w:t>
      </w:r>
    </w:p>
    <w:p w:rsidR="005C7A86" w:rsidRDefault="00AB5C45" w:rsidP="005C7A86">
      <w:pPr>
        <w:pStyle w:val="a7"/>
        <w:tabs>
          <w:tab w:val="left" w:pos="709"/>
          <w:tab w:val="left" w:pos="851"/>
        </w:tabs>
        <w:ind w:firstLine="567"/>
        <w:jc w:val="both"/>
        <w:rPr>
          <w:rFonts w:cs="Arial"/>
          <w:b w:val="0"/>
          <w:sz w:val="28"/>
        </w:rPr>
      </w:pPr>
      <w:r>
        <w:rPr>
          <w:rFonts w:cs="Arial"/>
          <w:b w:val="0"/>
          <w:sz w:val="28"/>
        </w:rPr>
        <w:lastRenderedPageBreak/>
        <w:t xml:space="preserve"> 4</w:t>
      </w:r>
      <w:r w:rsidR="005C7A86">
        <w:rPr>
          <w:rFonts w:cs="Arial"/>
          <w:b w:val="0"/>
          <w:sz w:val="28"/>
        </w:rPr>
        <w:t xml:space="preserve">) в </w:t>
      </w:r>
      <w:r w:rsidR="008F1A59">
        <w:rPr>
          <w:rFonts w:cs="Arial"/>
          <w:b w:val="0"/>
          <w:sz w:val="28"/>
        </w:rPr>
        <w:t>п</w:t>
      </w:r>
      <w:r w:rsidR="005C7A86">
        <w:rPr>
          <w:rFonts w:cs="Arial"/>
          <w:b w:val="0"/>
          <w:sz w:val="28"/>
        </w:rPr>
        <w:t>риложении 2 к Прогнозному плану (программе) приватизации м</w:t>
      </w:r>
      <w:r w:rsidR="005C7A86">
        <w:rPr>
          <w:rFonts w:cs="Arial"/>
          <w:b w:val="0"/>
          <w:sz w:val="28"/>
        </w:rPr>
        <w:t>у</w:t>
      </w:r>
      <w:r w:rsidR="005C7A86">
        <w:rPr>
          <w:rFonts w:cs="Arial"/>
          <w:b w:val="0"/>
          <w:sz w:val="28"/>
        </w:rPr>
        <w:t>ниципального имущества города Ростова-на-Дону на 2013 год:</w:t>
      </w:r>
    </w:p>
    <w:p w:rsidR="00BA7748" w:rsidRPr="00BA7748" w:rsidRDefault="00A608F8" w:rsidP="00BA6637">
      <w:pPr>
        <w:pStyle w:val="a7"/>
        <w:tabs>
          <w:tab w:val="left" w:pos="709"/>
          <w:tab w:val="left" w:pos="851"/>
        </w:tabs>
        <w:jc w:val="both"/>
        <w:rPr>
          <w:rFonts w:cs="Arial"/>
          <w:b w:val="0"/>
          <w:sz w:val="12"/>
          <w:szCs w:val="12"/>
        </w:rPr>
      </w:pPr>
      <w:r w:rsidRPr="00A608F8">
        <w:rPr>
          <w:rFonts w:cs="Arial"/>
          <w:b w:val="0"/>
          <w:sz w:val="28"/>
        </w:rPr>
        <w:t xml:space="preserve">     раздел  «Первомайский  район» дополнить пункт</w:t>
      </w:r>
      <w:r w:rsidR="005C7A86">
        <w:rPr>
          <w:rFonts w:cs="Arial"/>
          <w:b w:val="0"/>
          <w:sz w:val="28"/>
        </w:rPr>
        <w:t xml:space="preserve">ами 4-7 </w:t>
      </w:r>
      <w:r w:rsidRPr="00A608F8">
        <w:rPr>
          <w:rFonts w:cs="Arial"/>
          <w:b w:val="0"/>
          <w:sz w:val="28"/>
        </w:rPr>
        <w:t>следующего с</w:t>
      </w:r>
      <w:r w:rsidRPr="00A608F8">
        <w:rPr>
          <w:rFonts w:cs="Arial"/>
          <w:b w:val="0"/>
          <w:sz w:val="28"/>
        </w:rPr>
        <w:t>о</w:t>
      </w:r>
      <w:r w:rsidRPr="00A608F8">
        <w:rPr>
          <w:rFonts w:cs="Arial"/>
          <w:b w:val="0"/>
          <w:sz w:val="28"/>
        </w:rPr>
        <w:t>держания:</w:t>
      </w:r>
      <w:r w:rsidR="00BA7748">
        <w:rPr>
          <w:rFonts w:cs="Arial"/>
          <w:b w:val="0"/>
          <w:sz w:val="28"/>
        </w:rPr>
        <w:tab/>
      </w:r>
    </w:p>
    <w:tbl>
      <w:tblPr>
        <w:tblStyle w:val="aa"/>
        <w:tblW w:w="0" w:type="auto"/>
        <w:tblLook w:val="01E0"/>
      </w:tblPr>
      <w:tblGrid>
        <w:gridCol w:w="534"/>
        <w:gridCol w:w="4609"/>
        <w:gridCol w:w="3612"/>
        <w:gridCol w:w="1526"/>
      </w:tblGrid>
      <w:tr w:rsidR="005C7A86" w:rsidRPr="008D4090" w:rsidTr="00F82AAE">
        <w:tc>
          <w:tcPr>
            <w:tcW w:w="534" w:type="dxa"/>
          </w:tcPr>
          <w:p w:rsidR="005C7A86" w:rsidRPr="005C7A86" w:rsidRDefault="005C7A86" w:rsidP="002D42C1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</w:rPr>
              <w:t>4.</w:t>
            </w:r>
          </w:p>
        </w:tc>
        <w:tc>
          <w:tcPr>
            <w:tcW w:w="4609" w:type="dxa"/>
          </w:tcPr>
          <w:p w:rsidR="005C7A86" w:rsidRPr="005C7A86" w:rsidRDefault="005C7A86" w:rsidP="002D42C1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</w:rPr>
              <w:t>Нежилое помещение (16,1 кв.м),</w:t>
            </w:r>
          </w:p>
          <w:p w:rsidR="005C7A86" w:rsidRPr="005C7A86" w:rsidRDefault="005C7A86" w:rsidP="002D42C1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</w:rPr>
              <w:t>1 этаж,  ул. Селиванова, 68</w:t>
            </w:r>
          </w:p>
        </w:tc>
        <w:tc>
          <w:tcPr>
            <w:tcW w:w="3612" w:type="dxa"/>
            <w:vAlign w:val="center"/>
          </w:tcPr>
          <w:p w:rsidR="005C7A86" w:rsidRPr="005C7A86" w:rsidRDefault="005C7A86" w:rsidP="00F82AAE">
            <w:pPr>
              <w:pStyle w:val="a7"/>
              <w:tabs>
                <w:tab w:val="left" w:pos="709"/>
                <w:tab w:val="left" w:pos="851"/>
              </w:tabs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</w:rPr>
              <w:t>МКУ «УЖКХ»</w:t>
            </w:r>
          </w:p>
        </w:tc>
        <w:tc>
          <w:tcPr>
            <w:tcW w:w="1526" w:type="dxa"/>
            <w:vAlign w:val="center"/>
          </w:tcPr>
          <w:p w:rsidR="005C7A86" w:rsidRPr="005C7A86" w:rsidRDefault="005C7A86" w:rsidP="00F82AAE">
            <w:pPr>
              <w:pStyle w:val="a7"/>
              <w:tabs>
                <w:tab w:val="left" w:pos="709"/>
                <w:tab w:val="left" w:pos="851"/>
              </w:tabs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  <w:lang w:val="en-US"/>
              </w:rPr>
              <w:t>IV</w:t>
            </w:r>
          </w:p>
        </w:tc>
      </w:tr>
      <w:tr w:rsidR="005C7A86" w:rsidRPr="008D4090" w:rsidTr="00F82AAE">
        <w:tc>
          <w:tcPr>
            <w:tcW w:w="534" w:type="dxa"/>
          </w:tcPr>
          <w:p w:rsidR="005C7A86" w:rsidRPr="005C7A86" w:rsidRDefault="005C7A86" w:rsidP="002D42C1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</w:rPr>
              <w:t>5.</w:t>
            </w:r>
          </w:p>
        </w:tc>
        <w:tc>
          <w:tcPr>
            <w:tcW w:w="4609" w:type="dxa"/>
          </w:tcPr>
          <w:p w:rsidR="005C7A86" w:rsidRPr="005C7A86" w:rsidRDefault="005C7A86" w:rsidP="002D42C1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</w:rPr>
              <w:t>Нежилое помещение (65,3  кв.м),</w:t>
            </w:r>
          </w:p>
          <w:p w:rsidR="005C7A86" w:rsidRPr="005C7A86" w:rsidRDefault="005C7A86" w:rsidP="002D42C1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</w:rPr>
              <w:t xml:space="preserve"> 1 этаж,  ул. Селиванова, 68</w:t>
            </w:r>
          </w:p>
        </w:tc>
        <w:tc>
          <w:tcPr>
            <w:tcW w:w="3612" w:type="dxa"/>
            <w:vAlign w:val="center"/>
          </w:tcPr>
          <w:p w:rsidR="005C7A86" w:rsidRPr="005C7A86" w:rsidRDefault="005C7A86" w:rsidP="00F82AAE">
            <w:pPr>
              <w:pStyle w:val="a7"/>
              <w:tabs>
                <w:tab w:val="left" w:pos="709"/>
                <w:tab w:val="left" w:pos="851"/>
              </w:tabs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</w:rPr>
              <w:t>МКУ «УЖКХ»</w:t>
            </w:r>
          </w:p>
        </w:tc>
        <w:tc>
          <w:tcPr>
            <w:tcW w:w="1526" w:type="dxa"/>
            <w:vAlign w:val="center"/>
          </w:tcPr>
          <w:p w:rsidR="005C7A86" w:rsidRPr="005C7A86" w:rsidRDefault="005C7A86" w:rsidP="00F82AAE">
            <w:pPr>
              <w:pStyle w:val="a7"/>
              <w:tabs>
                <w:tab w:val="left" w:pos="709"/>
                <w:tab w:val="left" w:pos="851"/>
              </w:tabs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  <w:lang w:val="en-US"/>
              </w:rPr>
              <w:t>IV</w:t>
            </w:r>
          </w:p>
        </w:tc>
      </w:tr>
      <w:tr w:rsidR="005C7A86" w:rsidRPr="008D4090" w:rsidTr="00F82AAE">
        <w:tc>
          <w:tcPr>
            <w:tcW w:w="534" w:type="dxa"/>
          </w:tcPr>
          <w:p w:rsidR="005C7A86" w:rsidRPr="005C7A86" w:rsidRDefault="005C7A86" w:rsidP="002D42C1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</w:rPr>
              <w:t>6.</w:t>
            </w:r>
          </w:p>
        </w:tc>
        <w:tc>
          <w:tcPr>
            <w:tcW w:w="4609" w:type="dxa"/>
          </w:tcPr>
          <w:p w:rsidR="005C7A86" w:rsidRPr="005C7A86" w:rsidRDefault="005C7A86" w:rsidP="002D42C1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</w:rPr>
              <w:t>Нежилое помещение (18,8 кв.м),</w:t>
            </w:r>
          </w:p>
          <w:p w:rsidR="005C7A86" w:rsidRPr="005C7A86" w:rsidRDefault="005C7A86" w:rsidP="002D42C1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</w:rPr>
              <w:t>2 этаж,  ул. Селиванова, 68</w:t>
            </w:r>
          </w:p>
        </w:tc>
        <w:tc>
          <w:tcPr>
            <w:tcW w:w="3612" w:type="dxa"/>
            <w:vAlign w:val="center"/>
          </w:tcPr>
          <w:p w:rsidR="005C7A86" w:rsidRPr="005C7A86" w:rsidRDefault="005C7A86" w:rsidP="00F82AAE">
            <w:pPr>
              <w:pStyle w:val="a7"/>
              <w:tabs>
                <w:tab w:val="left" w:pos="709"/>
                <w:tab w:val="left" w:pos="851"/>
              </w:tabs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</w:rPr>
              <w:t>МКУ «УЖКХ»</w:t>
            </w:r>
          </w:p>
        </w:tc>
        <w:tc>
          <w:tcPr>
            <w:tcW w:w="1526" w:type="dxa"/>
            <w:vAlign w:val="center"/>
          </w:tcPr>
          <w:p w:rsidR="005C7A86" w:rsidRPr="005C7A86" w:rsidRDefault="005C7A86" w:rsidP="00F82AAE">
            <w:pPr>
              <w:pStyle w:val="a7"/>
              <w:tabs>
                <w:tab w:val="left" w:pos="709"/>
                <w:tab w:val="left" w:pos="851"/>
              </w:tabs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  <w:lang w:val="en-US"/>
              </w:rPr>
              <w:t>IV</w:t>
            </w:r>
          </w:p>
        </w:tc>
      </w:tr>
      <w:tr w:rsidR="005C7A86" w:rsidRPr="008D4090" w:rsidTr="00F82AAE">
        <w:tc>
          <w:tcPr>
            <w:tcW w:w="534" w:type="dxa"/>
          </w:tcPr>
          <w:p w:rsidR="005C7A86" w:rsidRPr="005C7A86" w:rsidRDefault="005C7A86" w:rsidP="002D42C1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</w:rPr>
              <w:t>7.</w:t>
            </w:r>
          </w:p>
        </w:tc>
        <w:tc>
          <w:tcPr>
            <w:tcW w:w="4609" w:type="dxa"/>
          </w:tcPr>
          <w:p w:rsidR="005C7A86" w:rsidRPr="005C7A86" w:rsidRDefault="005C7A86" w:rsidP="002D42C1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</w:rPr>
              <w:t>Нежилое помещение (17,0 кв.м),</w:t>
            </w:r>
          </w:p>
          <w:p w:rsidR="005C7A86" w:rsidRPr="005C7A86" w:rsidRDefault="005C7A86" w:rsidP="002D42C1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</w:rPr>
              <w:t>3 этаж,  ул. Селиванова, 68</w:t>
            </w:r>
          </w:p>
        </w:tc>
        <w:tc>
          <w:tcPr>
            <w:tcW w:w="3612" w:type="dxa"/>
            <w:vAlign w:val="center"/>
          </w:tcPr>
          <w:p w:rsidR="005C7A86" w:rsidRPr="005C7A86" w:rsidRDefault="005C7A86" w:rsidP="00F82AAE">
            <w:pPr>
              <w:pStyle w:val="a7"/>
              <w:tabs>
                <w:tab w:val="left" w:pos="709"/>
                <w:tab w:val="left" w:pos="851"/>
              </w:tabs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</w:rPr>
              <w:t>МКУ «УЖКХ»</w:t>
            </w:r>
          </w:p>
        </w:tc>
        <w:tc>
          <w:tcPr>
            <w:tcW w:w="1526" w:type="dxa"/>
            <w:vAlign w:val="center"/>
          </w:tcPr>
          <w:p w:rsidR="005C7A86" w:rsidRPr="005C7A86" w:rsidRDefault="005C7A86" w:rsidP="00F82AAE">
            <w:pPr>
              <w:pStyle w:val="a7"/>
              <w:tabs>
                <w:tab w:val="left" w:pos="709"/>
                <w:tab w:val="left" w:pos="851"/>
              </w:tabs>
              <w:rPr>
                <w:rFonts w:cs="Arial"/>
                <w:b w:val="0"/>
                <w:sz w:val="28"/>
              </w:rPr>
            </w:pPr>
            <w:r w:rsidRPr="005C7A86">
              <w:rPr>
                <w:rFonts w:cs="Arial"/>
                <w:b w:val="0"/>
                <w:sz w:val="28"/>
                <w:lang w:val="en-US"/>
              </w:rPr>
              <w:t>IV</w:t>
            </w:r>
          </w:p>
        </w:tc>
      </w:tr>
    </w:tbl>
    <w:p w:rsidR="008F1A59" w:rsidRDefault="008F1A59" w:rsidP="00BA7748">
      <w:pPr>
        <w:pStyle w:val="a7"/>
        <w:tabs>
          <w:tab w:val="left" w:pos="567"/>
        </w:tabs>
        <w:ind w:firstLine="567"/>
        <w:jc w:val="both"/>
        <w:rPr>
          <w:rFonts w:cs="Arial"/>
          <w:b w:val="0"/>
          <w:sz w:val="28"/>
        </w:rPr>
      </w:pPr>
    </w:p>
    <w:p w:rsidR="00BA7748" w:rsidRPr="00BA7748" w:rsidRDefault="00A608F8" w:rsidP="00BA7748">
      <w:pPr>
        <w:pStyle w:val="a7"/>
        <w:tabs>
          <w:tab w:val="left" w:pos="567"/>
        </w:tabs>
        <w:ind w:firstLine="567"/>
        <w:jc w:val="both"/>
        <w:rPr>
          <w:rFonts w:cs="Arial"/>
          <w:b w:val="0"/>
          <w:sz w:val="12"/>
          <w:szCs w:val="12"/>
        </w:rPr>
      </w:pPr>
      <w:r w:rsidRPr="00A608F8">
        <w:rPr>
          <w:rFonts w:cs="Arial"/>
          <w:b w:val="0"/>
          <w:sz w:val="28"/>
        </w:rPr>
        <w:t xml:space="preserve">раздел  «Пролетарский  район» дополнить пунктом  </w:t>
      </w:r>
      <w:r w:rsidR="005C7A86">
        <w:rPr>
          <w:rFonts w:cs="Arial"/>
          <w:b w:val="0"/>
          <w:sz w:val="28"/>
        </w:rPr>
        <w:t>3</w:t>
      </w:r>
      <w:r w:rsidRPr="00A608F8">
        <w:rPr>
          <w:rFonts w:cs="Arial"/>
          <w:b w:val="0"/>
          <w:sz w:val="28"/>
        </w:rPr>
        <w:t xml:space="preserve">  следующего с</w:t>
      </w:r>
      <w:r w:rsidRPr="00A608F8">
        <w:rPr>
          <w:rFonts w:cs="Arial"/>
          <w:b w:val="0"/>
          <w:sz w:val="28"/>
        </w:rPr>
        <w:t>о</w:t>
      </w:r>
      <w:r w:rsidRPr="00A608F8">
        <w:rPr>
          <w:rFonts w:cs="Arial"/>
          <w:b w:val="0"/>
          <w:sz w:val="28"/>
        </w:rPr>
        <w:t>держания:</w:t>
      </w:r>
    </w:p>
    <w:tbl>
      <w:tblPr>
        <w:tblStyle w:val="aa"/>
        <w:tblW w:w="0" w:type="auto"/>
        <w:tblLook w:val="01E0"/>
      </w:tblPr>
      <w:tblGrid>
        <w:gridCol w:w="532"/>
        <w:gridCol w:w="4612"/>
        <w:gridCol w:w="3611"/>
        <w:gridCol w:w="1418"/>
      </w:tblGrid>
      <w:tr w:rsidR="00A608F8" w:rsidRPr="00A608F8" w:rsidTr="00D33F05">
        <w:tc>
          <w:tcPr>
            <w:tcW w:w="532" w:type="dxa"/>
          </w:tcPr>
          <w:p w:rsidR="00A608F8" w:rsidRPr="00793BB7" w:rsidRDefault="00793BB7" w:rsidP="003F0EC0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 w:rsidRPr="00793BB7">
              <w:rPr>
                <w:rFonts w:cs="Arial"/>
                <w:b w:val="0"/>
                <w:sz w:val="28"/>
              </w:rPr>
              <w:t>3.</w:t>
            </w:r>
          </w:p>
        </w:tc>
        <w:tc>
          <w:tcPr>
            <w:tcW w:w="4612" w:type="dxa"/>
          </w:tcPr>
          <w:p w:rsidR="00793BB7" w:rsidRPr="00793BB7" w:rsidRDefault="00793BB7" w:rsidP="00793BB7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 w:rsidRPr="00793BB7">
              <w:rPr>
                <w:rFonts w:cs="Arial"/>
                <w:b w:val="0"/>
                <w:sz w:val="28"/>
              </w:rPr>
              <w:t>Нежилое помещение (14, 6 кв.м),</w:t>
            </w:r>
          </w:p>
          <w:p w:rsidR="00A608F8" w:rsidRPr="00793BB7" w:rsidRDefault="00793BB7" w:rsidP="00793BB7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 w:rsidRPr="00793BB7">
              <w:rPr>
                <w:rFonts w:cs="Arial"/>
                <w:b w:val="0"/>
                <w:sz w:val="28"/>
              </w:rPr>
              <w:t>1 этаж,  ул. 20-я линия, 1-3/13</w:t>
            </w:r>
          </w:p>
        </w:tc>
        <w:tc>
          <w:tcPr>
            <w:tcW w:w="3611" w:type="dxa"/>
            <w:vAlign w:val="center"/>
          </w:tcPr>
          <w:p w:rsidR="00A608F8" w:rsidRPr="00793BB7" w:rsidRDefault="00793BB7" w:rsidP="00BA7748">
            <w:pPr>
              <w:pStyle w:val="a7"/>
              <w:tabs>
                <w:tab w:val="left" w:pos="709"/>
                <w:tab w:val="left" w:pos="851"/>
              </w:tabs>
              <w:rPr>
                <w:rFonts w:cs="Arial"/>
                <w:b w:val="0"/>
                <w:sz w:val="28"/>
              </w:rPr>
            </w:pPr>
            <w:r w:rsidRPr="00793BB7">
              <w:rPr>
                <w:rFonts w:cs="Arial"/>
                <w:b w:val="0"/>
                <w:sz w:val="28"/>
              </w:rPr>
              <w:t>МКУ «УЖКХ»</w:t>
            </w:r>
          </w:p>
        </w:tc>
        <w:tc>
          <w:tcPr>
            <w:tcW w:w="1418" w:type="dxa"/>
            <w:vAlign w:val="center"/>
          </w:tcPr>
          <w:p w:rsidR="00A608F8" w:rsidRPr="00793BB7" w:rsidRDefault="00793BB7" w:rsidP="00793BB7">
            <w:pPr>
              <w:pStyle w:val="a7"/>
              <w:tabs>
                <w:tab w:val="left" w:pos="709"/>
                <w:tab w:val="left" w:pos="851"/>
              </w:tabs>
              <w:rPr>
                <w:rFonts w:cs="Arial"/>
                <w:b w:val="0"/>
                <w:sz w:val="28"/>
              </w:rPr>
            </w:pPr>
            <w:r w:rsidRPr="00793BB7">
              <w:rPr>
                <w:rFonts w:cs="Arial"/>
                <w:b w:val="0"/>
                <w:sz w:val="28"/>
                <w:lang w:val="en-US"/>
              </w:rPr>
              <w:t>IV</w:t>
            </w:r>
          </w:p>
        </w:tc>
      </w:tr>
    </w:tbl>
    <w:p w:rsidR="00BA6637" w:rsidRDefault="00A608F8" w:rsidP="00BA6637">
      <w:pPr>
        <w:pStyle w:val="a7"/>
        <w:jc w:val="both"/>
        <w:rPr>
          <w:rFonts w:cs="Arial"/>
          <w:b w:val="0"/>
          <w:sz w:val="28"/>
        </w:rPr>
      </w:pPr>
      <w:r w:rsidRPr="00A608F8">
        <w:rPr>
          <w:rFonts w:cs="Arial"/>
          <w:b w:val="0"/>
          <w:sz w:val="28"/>
        </w:rPr>
        <w:t xml:space="preserve">    </w:t>
      </w:r>
    </w:p>
    <w:p w:rsidR="00A608F8" w:rsidRPr="00A608F8" w:rsidRDefault="00A608F8" w:rsidP="00BA6637">
      <w:pPr>
        <w:pStyle w:val="a7"/>
        <w:ind w:firstLine="567"/>
        <w:jc w:val="both"/>
        <w:rPr>
          <w:rFonts w:cs="Arial"/>
          <w:b w:val="0"/>
          <w:sz w:val="28"/>
        </w:rPr>
      </w:pPr>
      <w:r w:rsidRPr="00A608F8">
        <w:rPr>
          <w:rFonts w:cs="Arial"/>
          <w:b w:val="0"/>
          <w:sz w:val="28"/>
        </w:rPr>
        <w:t>дополнить разделом «</w:t>
      </w:r>
      <w:r w:rsidR="00BA6637">
        <w:rPr>
          <w:rFonts w:cs="Arial"/>
          <w:b w:val="0"/>
          <w:sz w:val="28"/>
        </w:rPr>
        <w:t>Ворошиловский район</w:t>
      </w:r>
      <w:r w:rsidRPr="00A608F8">
        <w:rPr>
          <w:rFonts w:cs="Arial"/>
          <w:b w:val="0"/>
          <w:sz w:val="28"/>
        </w:rPr>
        <w:t>» следующего содержания:</w:t>
      </w:r>
    </w:p>
    <w:tbl>
      <w:tblPr>
        <w:tblStyle w:val="aa"/>
        <w:tblW w:w="0" w:type="auto"/>
        <w:tblLook w:val="01E0"/>
      </w:tblPr>
      <w:tblGrid>
        <w:gridCol w:w="534"/>
        <w:gridCol w:w="4627"/>
        <w:gridCol w:w="3594"/>
        <w:gridCol w:w="1418"/>
      </w:tblGrid>
      <w:tr w:rsidR="00F82AAE" w:rsidRPr="00A608F8" w:rsidTr="00BA6637">
        <w:tc>
          <w:tcPr>
            <w:tcW w:w="534" w:type="dxa"/>
          </w:tcPr>
          <w:p w:rsidR="00F82AAE" w:rsidRPr="00A608F8" w:rsidRDefault="00F82AAE" w:rsidP="003F0EC0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</w:p>
        </w:tc>
        <w:tc>
          <w:tcPr>
            <w:tcW w:w="4627" w:type="dxa"/>
          </w:tcPr>
          <w:p w:rsidR="00F82AAE" w:rsidRPr="00BA6637" w:rsidRDefault="00F82AAE" w:rsidP="00BA6637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>
              <w:rPr>
                <w:rFonts w:cs="Arial"/>
                <w:b w:val="0"/>
                <w:sz w:val="28"/>
              </w:rPr>
              <w:t>Ворошиловский район:</w:t>
            </w:r>
          </w:p>
        </w:tc>
        <w:tc>
          <w:tcPr>
            <w:tcW w:w="3594" w:type="dxa"/>
            <w:vAlign w:val="center"/>
          </w:tcPr>
          <w:p w:rsidR="00F82AAE" w:rsidRPr="00BA6637" w:rsidRDefault="00F82AAE" w:rsidP="00BA6637">
            <w:pPr>
              <w:pStyle w:val="a7"/>
              <w:tabs>
                <w:tab w:val="left" w:pos="709"/>
                <w:tab w:val="left" w:pos="851"/>
              </w:tabs>
              <w:rPr>
                <w:rFonts w:cs="Arial"/>
                <w:b w:val="0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2AAE" w:rsidRPr="00BA6637" w:rsidRDefault="00F82AAE" w:rsidP="00D33F05">
            <w:pPr>
              <w:pStyle w:val="a7"/>
              <w:tabs>
                <w:tab w:val="left" w:pos="709"/>
                <w:tab w:val="left" w:pos="851"/>
              </w:tabs>
              <w:rPr>
                <w:rFonts w:cs="Arial"/>
                <w:b w:val="0"/>
                <w:sz w:val="28"/>
                <w:lang w:val="en-US"/>
              </w:rPr>
            </w:pPr>
          </w:p>
        </w:tc>
      </w:tr>
      <w:tr w:rsidR="00A608F8" w:rsidRPr="00A608F8" w:rsidTr="00BA6637">
        <w:tc>
          <w:tcPr>
            <w:tcW w:w="534" w:type="dxa"/>
          </w:tcPr>
          <w:p w:rsidR="00A608F8" w:rsidRPr="00A608F8" w:rsidRDefault="00A608F8" w:rsidP="003F0EC0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 w:rsidRPr="00A608F8">
              <w:rPr>
                <w:rFonts w:cs="Arial"/>
                <w:b w:val="0"/>
                <w:sz w:val="28"/>
              </w:rPr>
              <w:t>1.</w:t>
            </w:r>
          </w:p>
        </w:tc>
        <w:tc>
          <w:tcPr>
            <w:tcW w:w="4627" w:type="dxa"/>
          </w:tcPr>
          <w:p w:rsidR="00BA6637" w:rsidRPr="00BA6637" w:rsidRDefault="00BA6637" w:rsidP="00BA6637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 w:rsidRPr="00BA6637">
              <w:rPr>
                <w:rFonts w:cs="Arial"/>
                <w:b w:val="0"/>
                <w:sz w:val="28"/>
              </w:rPr>
              <w:t>Нежилое помещение (66,3 кв.м),</w:t>
            </w:r>
          </w:p>
          <w:p w:rsidR="00A608F8" w:rsidRPr="00BA6637" w:rsidRDefault="00BA6637" w:rsidP="00BA6637">
            <w:pPr>
              <w:pStyle w:val="a7"/>
              <w:tabs>
                <w:tab w:val="left" w:pos="709"/>
                <w:tab w:val="left" w:pos="851"/>
              </w:tabs>
              <w:jc w:val="both"/>
              <w:rPr>
                <w:rFonts w:cs="Arial"/>
                <w:b w:val="0"/>
                <w:sz w:val="28"/>
              </w:rPr>
            </w:pPr>
            <w:r w:rsidRPr="00BA6637">
              <w:rPr>
                <w:rFonts w:cs="Arial"/>
                <w:b w:val="0"/>
                <w:sz w:val="28"/>
              </w:rPr>
              <w:t>1 этаж,  ул. Орбитальная, 66/2</w:t>
            </w:r>
          </w:p>
        </w:tc>
        <w:tc>
          <w:tcPr>
            <w:tcW w:w="3594" w:type="dxa"/>
            <w:vAlign w:val="center"/>
          </w:tcPr>
          <w:p w:rsidR="00A608F8" w:rsidRPr="00BA6637" w:rsidRDefault="00BA6637" w:rsidP="00BA6637">
            <w:pPr>
              <w:pStyle w:val="a7"/>
              <w:tabs>
                <w:tab w:val="left" w:pos="709"/>
                <w:tab w:val="left" w:pos="851"/>
              </w:tabs>
              <w:rPr>
                <w:rFonts w:cs="Arial"/>
                <w:b w:val="0"/>
                <w:sz w:val="28"/>
              </w:rPr>
            </w:pPr>
            <w:r w:rsidRPr="00BA6637">
              <w:rPr>
                <w:rFonts w:cs="Arial"/>
                <w:b w:val="0"/>
                <w:sz w:val="28"/>
              </w:rPr>
              <w:t>МКУ «УЖКХ»</w:t>
            </w:r>
          </w:p>
        </w:tc>
        <w:tc>
          <w:tcPr>
            <w:tcW w:w="1418" w:type="dxa"/>
            <w:vAlign w:val="center"/>
          </w:tcPr>
          <w:p w:rsidR="00A608F8" w:rsidRPr="00BA6637" w:rsidRDefault="00BA6637" w:rsidP="00D33F05">
            <w:pPr>
              <w:pStyle w:val="a7"/>
              <w:tabs>
                <w:tab w:val="left" w:pos="709"/>
                <w:tab w:val="left" w:pos="851"/>
              </w:tabs>
              <w:rPr>
                <w:rFonts w:cs="Arial"/>
                <w:b w:val="0"/>
                <w:sz w:val="28"/>
              </w:rPr>
            </w:pPr>
            <w:r w:rsidRPr="00BA6637">
              <w:rPr>
                <w:rFonts w:cs="Arial"/>
                <w:b w:val="0"/>
                <w:sz w:val="28"/>
                <w:lang w:val="en-US"/>
              </w:rPr>
              <w:t>IV</w:t>
            </w:r>
          </w:p>
        </w:tc>
      </w:tr>
    </w:tbl>
    <w:p w:rsidR="00570E1F" w:rsidRPr="00570E1F" w:rsidRDefault="00570E1F" w:rsidP="00570E1F">
      <w:pPr>
        <w:pStyle w:val="a7"/>
        <w:ind w:firstLine="567"/>
        <w:jc w:val="both"/>
        <w:rPr>
          <w:rFonts w:cs="Arial"/>
          <w:b w:val="0"/>
          <w:sz w:val="20"/>
        </w:rPr>
      </w:pPr>
    </w:p>
    <w:p w:rsidR="00F82AAE" w:rsidRDefault="008F1A59" w:rsidP="00AB5C45">
      <w:pPr>
        <w:pStyle w:val="a7"/>
        <w:ind w:firstLine="567"/>
        <w:jc w:val="both"/>
        <w:rPr>
          <w:rFonts w:cs="Arial"/>
          <w:b w:val="0"/>
          <w:bCs/>
          <w:sz w:val="24"/>
          <w:szCs w:val="24"/>
        </w:rPr>
      </w:pPr>
      <w:r>
        <w:rPr>
          <w:rFonts w:cs="Arial"/>
          <w:b w:val="0"/>
          <w:sz w:val="28"/>
        </w:rPr>
        <w:t xml:space="preserve">2) дополнить </w:t>
      </w:r>
      <w:r w:rsidR="000E2ED2">
        <w:rPr>
          <w:rFonts w:cs="Arial"/>
          <w:b w:val="0"/>
          <w:sz w:val="28"/>
        </w:rPr>
        <w:t>Прогнозный план (программу) приватизации муниципал</w:t>
      </w:r>
      <w:r w:rsidR="000E2ED2">
        <w:rPr>
          <w:rFonts w:cs="Arial"/>
          <w:b w:val="0"/>
          <w:sz w:val="28"/>
        </w:rPr>
        <w:t>ь</w:t>
      </w:r>
      <w:r w:rsidR="000E2ED2">
        <w:rPr>
          <w:rFonts w:cs="Arial"/>
          <w:b w:val="0"/>
          <w:sz w:val="28"/>
        </w:rPr>
        <w:t xml:space="preserve">ного имущества города Ростова-на-Дону на 2013 год </w:t>
      </w:r>
      <w:r>
        <w:rPr>
          <w:rFonts w:cs="Arial"/>
          <w:b w:val="0"/>
          <w:sz w:val="28"/>
        </w:rPr>
        <w:t>приложением 3 сл</w:t>
      </w:r>
      <w:r>
        <w:rPr>
          <w:rFonts w:cs="Arial"/>
          <w:b w:val="0"/>
          <w:sz w:val="28"/>
        </w:rPr>
        <w:t>е</w:t>
      </w:r>
      <w:r>
        <w:rPr>
          <w:rFonts w:cs="Arial"/>
          <w:b w:val="0"/>
          <w:sz w:val="28"/>
        </w:rPr>
        <w:t>дующего содержания:</w:t>
      </w:r>
    </w:p>
    <w:p w:rsidR="00F82AAE" w:rsidRPr="00F82AAE" w:rsidRDefault="00F82AAE" w:rsidP="00F82AA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F82AAE">
        <w:rPr>
          <w:rFonts w:ascii="Arial" w:hAnsi="Arial" w:cs="Arial"/>
          <w:b/>
          <w:bCs/>
          <w:sz w:val="24"/>
          <w:szCs w:val="24"/>
        </w:rPr>
        <w:t>Перечень</w:t>
      </w:r>
    </w:p>
    <w:p w:rsidR="00F82AAE" w:rsidRPr="00F82AAE" w:rsidRDefault="00F82AAE" w:rsidP="00F82AA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F82AAE">
        <w:rPr>
          <w:rFonts w:ascii="Arial" w:hAnsi="Arial" w:cs="Arial"/>
          <w:b/>
          <w:bCs/>
          <w:sz w:val="24"/>
          <w:szCs w:val="24"/>
        </w:rPr>
        <w:t xml:space="preserve"> муниципальных унитарных предприятий, </w:t>
      </w:r>
    </w:p>
    <w:p w:rsidR="00F82AAE" w:rsidRDefault="00F82AAE" w:rsidP="00F82AA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F82AAE">
        <w:rPr>
          <w:rFonts w:ascii="Arial" w:hAnsi="Arial" w:cs="Arial"/>
          <w:b/>
          <w:bCs/>
          <w:sz w:val="24"/>
          <w:szCs w:val="24"/>
        </w:rPr>
        <w:t>подлежащих приватизации в 2013 году</w:t>
      </w:r>
    </w:p>
    <w:p w:rsidR="00F82AAE" w:rsidRPr="00F82AAE" w:rsidRDefault="00F82AAE" w:rsidP="00F82AA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a"/>
        <w:tblW w:w="0" w:type="auto"/>
        <w:tblLook w:val="01E0"/>
      </w:tblPr>
      <w:tblGrid>
        <w:gridCol w:w="534"/>
        <w:gridCol w:w="4819"/>
        <w:gridCol w:w="2552"/>
        <w:gridCol w:w="2376"/>
      </w:tblGrid>
      <w:tr w:rsidR="00F82AAE" w:rsidRPr="00F82AAE" w:rsidTr="00F82AAE">
        <w:tc>
          <w:tcPr>
            <w:tcW w:w="534" w:type="dxa"/>
          </w:tcPr>
          <w:p w:rsidR="00F82AAE" w:rsidRPr="00F82AAE" w:rsidRDefault="00F82AAE" w:rsidP="002D42C1">
            <w:pPr>
              <w:pStyle w:val="ConsPlusCell"/>
              <w:rPr>
                <w:rFonts w:ascii="Arial" w:hAnsi="Arial" w:cs="Arial"/>
                <w:b/>
                <w:sz w:val="24"/>
                <w:szCs w:val="24"/>
              </w:rPr>
            </w:pPr>
            <w:r w:rsidRPr="00F82AAE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</w:tc>
        <w:tc>
          <w:tcPr>
            <w:tcW w:w="4819" w:type="dxa"/>
          </w:tcPr>
          <w:p w:rsidR="00F82AAE" w:rsidRDefault="00F82AAE" w:rsidP="002D42C1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82AAE">
              <w:rPr>
                <w:rFonts w:ascii="Arial" w:hAnsi="Arial" w:cs="Arial"/>
                <w:b/>
                <w:sz w:val="24"/>
                <w:szCs w:val="24"/>
              </w:rPr>
              <w:t xml:space="preserve">Наименование и местонахождение муниципального унитарного </w:t>
            </w:r>
          </w:p>
          <w:p w:rsidR="00F82AAE" w:rsidRPr="00F82AAE" w:rsidRDefault="00F82AAE" w:rsidP="002D42C1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82AAE">
              <w:rPr>
                <w:rFonts w:ascii="Arial" w:hAnsi="Arial" w:cs="Arial"/>
                <w:b/>
                <w:sz w:val="24"/>
                <w:szCs w:val="24"/>
              </w:rPr>
              <w:t>предприятия</w:t>
            </w:r>
          </w:p>
        </w:tc>
        <w:tc>
          <w:tcPr>
            <w:tcW w:w="2552" w:type="dxa"/>
          </w:tcPr>
          <w:p w:rsidR="00F82AAE" w:rsidRPr="00F82AAE" w:rsidRDefault="00F82AAE" w:rsidP="00FC5E88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82AAE">
              <w:rPr>
                <w:rFonts w:ascii="Arial" w:hAnsi="Arial" w:cs="Arial"/>
                <w:b/>
                <w:sz w:val="24"/>
                <w:szCs w:val="24"/>
              </w:rPr>
              <w:t>Стоимость осно</w:t>
            </w:r>
            <w:r w:rsidRPr="00F82AAE">
              <w:rPr>
                <w:rFonts w:ascii="Arial" w:hAnsi="Arial" w:cs="Arial"/>
                <w:b/>
                <w:sz w:val="24"/>
                <w:szCs w:val="24"/>
              </w:rPr>
              <w:t>в</w:t>
            </w:r>
            <w:r w:rsidRPr="00F82AAE">
              <w:rPr>
                <w:rFonts w:ascii="Arial" w:hAnsi="Arial" w:cs="Arial"/>
                <w:b/>
                <w:sz w:val="24"/>
                <w:szCs w:val="24"/>
              </w:rPr>
              <w:t>ных средств на 01.01.2013</w:t>
            </w:r>
            <w:r w:rsidR="00FC5E8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82AAE">
              <w:rPr>
                <w:rFonts w:ascii="Arial" w:hAnsi="Arial" w:cs="Arial"/>
                <w:b/>
                <w:sz w:val="24"/>
                <w:szCs w:val="24"/>
              </w:rPr>
              <w:t>(тыс.руб)</w:t>
            </w:r>
          </w:p>
        </w:tc>
        <w:tc>
          <w:tcPr>
            <w:tcW w:w="2376" w:type="dxa"/>
          </w:tcPr>
          <w:p w:rsidR="00F82AAE" w:rsidRDefault="00F82AAE" w:rsidP="002D42C1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82AAE">
              <w:rPr>
                <w:rFonts w:ascii="Arial" w:hAnsi="Arial" w:cs="Arial"/>
                <w:b/>
                <w:sz w:val="24"/>
                <w:szCs w:val="24"/>
              </w:rPr>
              <w:t xml:space="preserve">Сроки </w:t>
            </w:r>
          </w:p>
          <w:p w:rsidR="00F82AAE" w:rsidRPr="00F82AAE" w:rsidRDefault="00F82AAE" w:rsidP="002D42C1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82AAE">
              <w:rPr>
                <w:rFonts w:ascii="Arial" w:hAnsi="Arial" w:cs="Arial"/>
                <w:b/>
                <w:sz w:val="24"/>
                <w:szCs w:val="24"/>
              </w:rPr>
              <w:t>приватизации</w:t>
            </w:r>
          </w:p>
          <w:p w:rsidR="00F82AAE" w:rsidRDefault="00F82AAE" w:rsidP="002D42C1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82AAE">
              <w:rPr>
                <w:rFonts w:ascii="Arial" w:hAnsi="Arial" w:cs="Arial"/>
                <w:b/>
                <w:sz w:val="24"/>
                <w:szCs w:val="24"/>
              </w:rPr>
              <w:t xml:space="preserve">(квартал </w:t>
            </w:r>
          </w:p>
          <w:p w:rsidR="00F82AAE" w:rsidRPr="00F82AAE" w:rsidRDefault="00F82AAE" w:rsidP="002D42C1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82AAE">
              <w:rPr>
                <w:rFonts w:ascii="Arial" w:hAnsi="Arial" w:cs="Arial"/>
                <w:b/>
                <w:sz w:val="24"/>
                <w:szCs w:val="24"/>
              </w:rPr>
              <w:t>2013 года)</w:t>
            </w:r>
          </w:p>
        </w:tc>
      </w:tr>
      <w:tr w:rsidR="00F82AAE" w:rsidRPr="00F82AAE" w:rsidTr="00F82AAE">
        <w:tc>
          <w:tcPr>
            <w:tcW w:w="534" w:type="dxa"/>
          </w:tcPr>
          <w:p w:rsidR="00F82AAE" w:rsidRPr="00F82AAE" w:rsidRDefault="00F82AAE" w:rsidP="002D42C1">
            <w:pPr>
              <w:pStyle w:val="ConsPlusCell"/>
              <w:rPr>
                <w:rFonts w:ascii="Arial" w:hAnsi="Arial" w:cs="Arial"/>
              </w:rPr>
            </w:pPr>
            <w:r w:rsidRPr="00F82AAE">
              <w:rPr>
                <w:rFonts w:ascii="Arial" w:hAnsi="Arial" w:cs="Arial"/>
              </w:rPr>
              <w:t>1</w:t>
            </w:r>
          </w:p>
        </w:tc>
        <w:tc>
          <w:tcPr>
            <w:tcW w:w="4819" w:type="dxa"/>
          </w:tcPr>
          <w:p w:rsidR="00F82AAE" w:rsidRPr="00F82AAE" w:rsidRDefault="00F82AAE" w:rsidP="002D42C1">
            <w:pPr>
              <w:pStyle w:val="ConsPlusCell"/>
              <w:rPr>
                <w:rFonts w:ascii="Arial" w:hAnsi="Arial" w:cs="Arial"/>
              </w:rPr>
            </w:pPr>
            <w:r w:rsidRPr="00F82AAE">
              <w:rPr>
                <w:rFonts w:ascii="Arial" w:hAnsi="Arial" w:cs="Arial"/>
              </w:rPr>
              <w:t>МУП «Теплокоммунэнерго»</w:t>
            </w:r>
          </w:p>
          <w:p w:rsidR="00F82AAE" w:rsidRPr="00F82AAE" w:rsidRDefault="00F82AAE" w:rsidP="002D42C1">
            <w:pPr>
              <w:pStyle w:val="ConsPlusCell"/>
              <w:rPr>
                <w:rFonts w:ascii="Arial" w:hAnsi="Arial" w:cs="Arial"/>
              </w:rPr>
            </w:pPr>
            <w:r w:rsidRPr="00F82AAE">
              <w:rPr>
                <w:rFonts w:ascii="Arial" w:hAnsi="Arial" w:cs="Arial"/>
              </w:rPr>
              <w:t>г.Ростов-на-Дону,</w:t>
            </w:r>
          </w:p>
          <w:p w:rsidR="00F82AAE" w:rsidRPr="00F82AAE" w:rsidRDefault="00F82AAE" w:rsidP="002D42C1">
            <w:pPr>
              <w:pStyle w:val="ConsPlusCell"/>
              <w:rPr>
                <w:rFonts w:ascii="Arial" w:hAnsi="Arial" w:cs="Arial"/>
              </w:rPr>
            </w:pPr>
            <w:r w:rsidRPr="00F82AAE">
              <w:rPr>
                <w:rFonts w:ascii="Arial" w:hAnsi="Arial" w:cs="Arial"/>
              </w:rPr>
              <w:t>пер.Неклиновский, 4/1б</w:t>
            </w:r>
          </w:p>
        </w:tc>
        <w:tc>
          <w:tcPr>
            <w:tcW w:w="2552" w:type="dxa"/>
          </w:tcPr>
          <w:p w:rsidR="00F82AAE" w:rsidRPr="00F82AAE" w:rsidRDefault="00F82AAE" w:rsidP="002D42C1">
            <w:pPr>
              <w:pStyle w:val="ConsPlusCell"/>
              <w:jc w:val="center"/>
              <w:rPr>
                <w:rFonts w:ascii="Arial" w:hAnsi="Arial" w:cs="Arial"/>
              </w:rPr>
            </w:pPr>
            <w:r w:rsidRPr="00F82AAE">
              <w:rPr>
                <w:rFonts w:ascii="Arial" w:hAnsi="Arial" w:cs="Arial"/>
              </w:rPr>
              <w:t>1772000,0</w:t>
            </w:r>
          </w:p>
        </w:tc>
        <w:tc>
          <w:tcPr>
            <w:tcW w:w="2376" w:type="dxa"/>
          </w:tcPr>
          <w:p w:rsidR="00F82AAE" w:rsidRPr="00F82AAE" w:rsidRDefault="00F82AAE" w:rsidP="002D42C1">
            <w:pPr>
              <w:pStyle w:val="ConsPlusCel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2AAE">
              <w:rPr>
                <w:rFonts w:ascii="Arial" w:hAnsi="Arial" w:cs="Arial"/>
                <w:lang w:val="en-US"/>
              </w:rPr>
              <w:t>IV</w:t>
            </w:r>
          </w:p>
        </w:tc>
      </w:tr>
    </w:tbl>
    <w:p w:rsidR="00815B53" w:rsidRPr="00570E1F" w:rsidRDefault="00DD3F75" w:rsidP="00570E1F">
      <w:pPr>
        <w:pStyle w:val="a7"/>
        <w:ind w:firstLine="567"/>
        <w:jc w:val="both"/>
        <w:rPr>
          <w:rFonts w:cs="Arial"/>
          <w:b w:val="0"/>
          <w:sz w:val="28"/>
        </w:rPr>
      </w:pPr>
      <w:r w:rsidRPr="00570E1F">
        <w:rPr>
          <w:rFonts w:cs="Arial"/>
          <w:b w:val="0"/>
          <w:sz w:val="28"/>
        </w:rPr>
        <w:t>2.Настоящее решение</w:t>
      </w:r>
      <w:r w:rsidR="00815B53" w:rsidRPr="00570E1F">
        <w:rPr>
          <w:rFonts w:cs="Arial"/>
          <w:b w:val="0"/>
          <w:sz w:val="28"/>
        </w:rPr>
        <w:t xml:space="preserve"> вступает в силу со дня его официального опу</w:t>
      </w:r>
      <w:r w:rsidR="00815B53" w:rsidRPr="00570E1F">
        <w:rPr>
          <w:rFonts w:cs="Arial"/>
          <w:b w:val="0"/>
          <w:sz w:val="28"/>
        </w:rPr>
        <w:t>б</w:t>
      </w:r>
      <w:r w:rsidR="00815B53" w:rsidRPr="00570E1F">
        <w:rPr>
          <w:rFonts w:cs="Arial"/>
          <w:b w:val="0"/>
          <w:sz w:val="28"/>
        </w:rPr>
        <w:t>ликования.</w:t>
      </w:r>
      <w:r w:rsidR="00915C8A" w:rsidRPr="00570E1F">
        <w:rPr>
          <w:rFonts w:cs="Arial"/>
          <w:b w:val="0"/>
          <w:sz w:val="28"/>
        </w:rPr>
        <w:t xml:space="preserve">   </w:t>
      </w:r>
      <w:r w:rsidR="00DE63D5" w:rsidRPr="00570E1F">
        <w:rPr>
          <w:rFonts w:cs="Arial"/>
          <w:b w:val="0"/>
          <w:sz w:val="28"/>
        </w:rPr>
        <w:t xml:space="preserve"> </w:t>
      </w:r>
      <w:r w:rsidR="0028109F" w:rsidRPr="00570E1F">
        <w:rPr>
          <w:rFonts w:cs="Arial"/>
          <w:b w:val="0"/>
          <w:sz w:val="28"/>
        </w:rPr>
        <w:t xml:space="preserve"> </w:t>
      </w:r>
    </w:p>
    <w:p w:rsidR="0025590F" w:rsidRDefault="00815B53" w:rsidP="00570E1F">
      <w:pPr>
        <w:pStyle w:val="a7"/>
        <w:ind w:firstLine="567"/>
        <w:jc w:val="both"/>
        <w:rPr>
          <w:rFonts w:cs="Arial"/>
          <w:b w:val="0"/>
          <w:sz w:val="28"/>
        </w:rPr>
      </w:pPr>
      <w:r w:rsidRPr="00570E1F">
        <w:rPr>
          <w:rFonts w:cs="Arial"/>
          <w:b w:val="0"/>
          <w:sz w:val="28"/>
        </w:rPr>
        <w:t>3</w:t>
      </w:r>
      <w:r w:rsidR="0028109F" w:rsidRPr="00570E1F">
        <w:rPr>
          <w:rFonts w:cs="Arial"/>
          <w:b w:val="0"/>
          <w:sz w:val="28"/>
        </w:rPr>
        <w:t>.Контроль за исполнением настоящего решения возложить на пост</w:t>
      </w:r>
      <w:r w:rsidR="0028109F" w:rsidRPr="00570E1F">
        <w:rPr>
          <w:rFonts w:cs="Arial"/>
          <w:b w:val="0"/>
          <w:sz w:val="28"/>
        </w:rPr>
        <w:t>о</w:t>
      </w:r>
      <w:r w:rsidR="0028109F" w:rsidRPr="00570E1F">
        <w:rPr>
          <w:rFonts w:cs="Arial"/>
          <w:b w:val="0"/>
          <w:sz w:val="28"/>
        </w:rPr>
        <w:t>янную комиссию по бюджету города, местным налогам и сборам, муниц</w:t>
      </w:r>
      <w:r w:rsidR="0028109F" w:rsidRPr="00570E1F">
        <w:rPr>
          <w:rFonts w:cs="Arial"/>
          <w:b w:val="0"/>
          <w:sz w:val="28"/>
        </w:rPr>
        <w:t>и</w:t>
      </w:r>
      <w:r w:rsidR="0028109F" w:rsidRPr="00570E1F">
        <w:rPr>
          <w:rFonts w:cs="Arial"/>
          <w:b w:val="0"/>
          <w:sz w:val="28"/>
        </w:rPr>
        <w:t>пальной собственности (Лазарев В.Ю.).</w:t>
      </w:r>
    </w:p>
    <w:p w:rsidR="00AB5C45" w:rsidRPr="00AB5C45" w:rsidRDefault="00AB5C45" w:rsidP="00570E1F">
      <w:pPr>
        <w:pStyle w:val="a7"/>
        <w:ind w:firstLine="567"/>
        <w:jc w:val="both"/>
        <w:rPr>
          <w:rFonts w:cs="Arial"/>
          <w:b w:val="0"/>
          <w:sz w:val="20"/>
        </w:rPr>
      </w:pPr>
    </w:p>
    <w:p w:rsidR="00570E1F" w:rsidRDefault="00570E1F" w:rsidP="00570E1F">
      <w:pPr>
        <w:spacing w:before="60"/>
        <w:rPr>
          <w:rFonts w:ascii="AGSouvenirCyr" w:hAnsi="AGSouvenirCyr"/>
          <w:b/>
          <w:bCs/>
          <w:sz w:val="28"/>
          <w:szCs w:val="28"/>
        </w:rPr>
      </w:pPr>
      <w:r>
        <w:rPr>
          <w:rFonts w:ascii="AGSouvenirCyr" w:hAnsi="AGSouvenirCyr"/>
          <w:b/>
          <w:sz w:val="28"/>
          <w:szCs w:val="28"/>
        </w:rPr>
        <w:t xml:space="preserve">Председатель городской Думы             </w:t>
      </w:r>
      <w:r w:rsidRPr="002A5288">
        <w:rPr>
          <w:rFonts w:ascii="AGSouvenirCyr" w:hAnsi="AGSouvenirCyr"/>
          <w:b/>
          <w:sz w:val="28"/>
          <w:szCs w:val="28"/>
        </w:rPr>
        <w:t xml:space="preserve"> </w:t>
      </w:r>
      <w:r>
        <w:rPr>
          <w:rFonts w:ascii="AGSouvenirCyr" w:hAnsi="AGSouvenirCyr"/>
          <w:b/>
          <w:sz w:val="28"/>
          <w:szCs w:val="28"/>
        </w:rPr>
        <w:t xml:space="preserve"> З.В. Неярохина</w:t>
      </w:r>
      <w:r>
        <w:rPr>
          <w:rFonts w:ascii="AGSouvenirCyr" w:hAnsi="AGSouvenirCyr"/>
          <w:b/>
          <w:bCs/>
          <w:sz w:val="28"/>
          <w:szCs w:val="28"/>
        </w:rPr>
        <w:t xml:space="preserve">  </w:t>
      </w:r>
    </w:p>
    <w:p w:rsidR="00570E1F" w:rsidRPr="00AB5C45" w:rsidRDefault="00570E1F" w:rsidP="00570E1F">
      <w:pPr>
        <w:pStyle w:val="ad"/>
        <w:ind w:firstLine="709"/>
        <w:rPr>
          <w:rFonts w:ascii="AGSouvenirCyr" w:hAnsi="AGSouvenirCyr"/>
        </w:rPr>
      </w:pPr>
    </w:p>
    <w:p w:rsidR="00570E1F" w:rsidRDefault="00570E1F" w:rsidP="00570E1F">
      <w:pPr>
        <w:spacing w:before="60"/>
        <w:rPr>
          <w:rFonts w:ascii="AGSouvenirCyr" w:hAnsi="AGSouvenirCyr"/>
          <w:b/>
          <w:bCs/>
          <w:sz w:val="28"/>
          <w:szCs w:val="28"/>
        </w:rPr>
      </w:pPr>
      <w:r>
        <w:rPr>
          <w:rFonts w:ascii="AGSouvenirCyr" w:hAnsi="AGSouvenirCyr"/>
          <w:b/>
          <w:sz w:val="28"/>
          <w:szCs w:val="28"/>
        </w:rPr>
        <w:t>Мэр города Ростова-на-Дону                М.А. Чернышев</w:t>
      </w:r>
      <w:r w:rsidRPr="003C5E9A">
        <w:rPr>
          <w:rFonts w:ascii="AGSouvenirCyr" w:hAnsi="AGSouvenirCyr"/>
          <w:b/>
          <w:bCs/>
          <w:sz w:val="28"/>
          <w:szCs w:val="28"/>
        </w:rPr>
        <w:t xml:space="preserve"> </w:t>
      </w:r>
    </w:p>
    <w:p w:rsidR="00570E1F" w:rsidRDefault="00570E1F" w:rsidP="00570E1F">
      <w:pPr>
        <w:rPr>
          <w:rFonts w:ascii="AGSouvenirCyr" w:hAnsi="AGSouvenirCyr" w:cs="AGSouvenirCyr"/>
          <w:b/>
          <w:bCs/>
          <w:sz w:val="24"/>
          <w:szCs w:val="24"/>
        </w:rPr>
      </w:pPr>
    </w:p>
    <w:p w:rsidR="00570E1F" w:rsidRPr="00570E1F" w:rsidRDefault="00E23348" w:rsidP="00570E1F">
      <w:pPr>
        <w:rPr>
          <w:rFonts w:ascii="Arial" w:hAnsi="Arial" w:cs="Arial"/>
          <w:b/>
          <w:sz w:val="28"/>
        </w:rPr>
      </w:pPr>
      <w:r>
        <w:rPr>
          <w:rFonts w:ascii="AGSouvenirCyr" w:hAnsi="AGSouvenirCyr" w:cs="AGSouvenirCyr"/>
          <w:b/>
          <w:bCs/>
          <w:sz w:val="24"/>
          <w:szCs w:val="24"/>
        </w:rPr>
        <w:t>18</w:t>
      </w:r>
      <w:r w:rsidR="00570E1F" w:rsidRPr="00CA61C5">
        <w:rPr>
          <w:rFonts w:ascii="AGSouvenirCyr" w:hAnsi="AGSouvenirCyr" w:cs="AGSouvenirCyr"/>
          <w:b/>
          <w:bCs/>
          <w:sz w:val="24"/>
          <w:szCs w:val="24"/>
        </w:rPr>
        <w:t xml:space="preserve"> </w:t>
      </w:r>
      <w:r>
        <w:rPr>
          <w:rFonts w:ascii="AGSouvenirCyr" w:hAnsi="AGSouvenirCyr" w:cs="AGSouvenirCyr"/>
          <w:b/>
          <w:bCs/>
          <w:sz w:val="24"/>
          <w:szCs w:val="24"/>
        </w:rPr>
        <w:t>июня</w:t>
      </w:r>
      <w:r w:rsidR="00570E1F">
        <w:rPr>
          <w:rFonts w:ascii="AGSouvenirCyr" w:hAnsi="AGSouvenirCyr" w:cs="AGSouvenirCyr"/>
          <w:b/>
          <w:bCs/>
          <w:sz w:val="24"/>
          <w:szCs w:val="24"/>
        </w:rPr>
        <w:t xml:space="preserve"> </w:t>
      </w:r>
      <w:r w:rsidR="00570E1F" w:rsidRPr="00CA61C5">
        <w:rPr>
          <w:rFonts w:ascii="AGSouvenirCyr" w:hAnsi="AGSouvenirCyr" w:cs="AGSouvenirCyr"/>
          <w:b/>
          <w:bCs/>
          <w:sz w:val="24"/>
          <w:szCs w:val="24"/>
        </w:rPr>
        <w:t>201</w:t>
      </w:r>
      <w:r w:rsidR="00570E1F">
        <w:rPr>
          <w:rFonts w:ascii="AGSouvenirCyr" w:hAnsi="AGSouvenirCyr" w:cs="AGSouvenirCyr"/>
          <w:b/>
          <w:bCs/>
          <w:sz w:val="24"/>
          <w:szCs w:val="24"/>
        </w:rPr>
        <w:t>3</w:t>
      </w:r>
      <w:r w:rsidR="00570E1F" w:rsidRPr="00CA61C5">
        <w:rPr>
          <w:rFonts w:ascii="AGSouvenirCyr" w:hAnsi="AGSouvenirCyr" w:cs="AGSouvenirCyr"/>
          <w:b/>
          <w:bCs/>
          <w:sz w:val="24"/>
          <w:szCs w:val="24"/>
        </w:rPr>
        <w:t xml:space="preserve"> года </w:t>
      </w:r>
    </w:p>
    <w:sectPr w:rsidR="00570E1F" w:rsidRPr="00570E1F" w:rsidSect="00AB5C45">
      <w:footerReference w:type="even" r:id="rId9"/>
      <w:footerReference w:type="default" r:id="rId10"/>
      <w:headerReference w:type="first" r:id="rId11"/>
      <w:pgSz w:w="11907" w:h="16840"/>
      <w:pgMar w:top="817" w:right="708" w:bottom="993" w:left="1134" w:header="426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0D44" w:rsidRDefault="00320D44">
      <w:r>
        <w:separator/>
      </w:r>
    </w:p>
  </w:endnote>
  <w:endnote w:type="continuationSeparator" w:id="1">
    <w:p w:rsidR="00320D44" w:rsidRDefault="00320D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99" w:rsidRDefault="00BD0A3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C519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C5199">
      <w:rPr>
        <w:rStyle w:val="a6"/>
        <w:noProof/>
      </w:rPr>
      <w:t>1</w:t>
    </w:r>
    <w:r>
      <w:rPr>
        <w:rStyle w:val="a6"/>
      </w:rPr>
      <w:fldChar w:fldCharType="end"/>
    </w:r>
  </w:p>
  <w:p w:rsidR="004C5199" w:rsidRDefault="004C519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99" w:rsidRDefault="00BD0A30">
    <w:pPr>
      <w:pStyle w:val="a4"/>
      <w:framePr w:wrap="around" w:vAnchor="text" w:hAnchor="margin" w:xAlign="center" w:y="1"/>
      <w:rPr>
        <w:rStyle w:val="a6"/>
        <w:sz w:val="24"/>
      </w:rPr>
    </w:pPr>
    <w:r>
      <w:rPr>
        <w:rStyle w:val="a6"/>
        <w:sz w:val="24"/>
      </w:rPr>
      <w:fldChar w:fldCharType="begin"/>
    </w:r>
    <w:r w:rsidR="004C5199">
      <w:rPr>
        <w:rStyle w:val="a6"/>
        <w:sz w:val="24"/>
      </w:rPr>
      <w:instrText xml:space="preserve">PAGE  </w:instrText>
    </w:r>
    <w:r>
      <w:rPr>
        <w:rStyle w:val="a6"/>
        <w:sz w:val="24"/>
      </w:rPr>
      <w:fldChar w:fldCharType="separate"/>
    </w:r>
    <w:r w:rsidR="00AB5C45">
      <w:rPr>
        <w:rStyle w:val="a6"/>
        <w:noProof/>
        <w:sz w:val="24"/>
      </w:rPr>
      <w:t>2</w:t>
    </w:r>
    <w:r>
      <w:rPr>
        <w:rStyle w:val="a6"/>
        <w:sz w:val="24"/>
      </w:rPr>
      <w:fldChar w:fldCharType="end"/>
    </w:r>
  </w:p>
  <w:p w:rsidR="004C5199" w:rsidRDefault="004C519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0D44" w:rsidRDefault="00320D44">
      <w:r>
        <w:separator/>
      </w:r>
    </w:p>
  </w:footnote>
  <w:footnote w:type="continuationSeparator" w:id="1">
    <w:p w:rsidR="00320D44" w:rsidRDefault="00320D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99" w:rsidRPr="00570E1F" w:rsidRDefault="004C5199">
    <w:pPr>
      <w:pStyle w:val="a3"/>
      <w:jc w:val="right"/>
      <w:rPr>
        <w:rFonts w:ascii="Arial" w:hAnsi="Arial" w:cs="Arial"/>
        <w:b/>
        <w:i/>
        <w:u w:val="single"/>
      </w:rPr>
    </w:pPr>
    <w:r w:rsidRPr="00570E1F">
      <w:rPr>
        <w:rFonts w:ascii="Arial" w:hAnsi="Arial" w:cs="Arial"/>
        <w:b/>
        <w:i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D75A7"/>
    <w:multiLevelType w:val="multilevel"/>
    <w:tmpl w:val="9FA0332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240"/>
      </w:pPr>
      <w:rPr>
        <w:rFonts w:hint="default"/>
      </w:rPr>
    </w:lvl>
  </w:abstractNum>
  <w:abstractNum w:abstractNumId="1">
    <w:nsid w:val="0A691B8A"/>
    <w:multiLevelType w:val="singleLevel"/>
    <w:tmpl w:val="45D6B34A"/>
    <w:lvl w:ilvl="0">
      <w:start w:val="1"/>
      <w:numFmt w:val="decimal"/>
      <w:lvlText w:val="%1. "/>
      <w:legacy w:legacy="1" w:legacySpace="0" w:legacyIndent="283"/>
      <w:lvlJc w:val="left"/>
      <w:pPr>
        <w:ind w:left="269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0AF46241"/>
    <w:multiLevelType w:val="multilevel"/>
    <w:tmpl w:val="59BE3E5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21"/>
        </w:tabs>
        <w:ind w:left="17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6"/>
        </w:tabs>
        <w:ind w:left="21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1"/>
        </w:tabs>
        <w:ind w:left="22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66"/>
        </w:tabs>
        <w:ind w:left="2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01"/>
        </w:tabs>
        <w:ind w:left="310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176"/>
        </w:tabs>
        <w:ind w:left="31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11"/>
        </w:tabs>
        <w:ind w:left="3611" w:hanging="2160"/>
      </w:pPr>
      <w:rPr>
        <w:rFonts w:hint="default"/>
      </w:rPr>
    </w:lvl>
  </w:abstractNum>
  <w:abstractNum w:abstractNumId="3">
    <w:nsid w:val="0E200CE7"/>
    <w:multiLevelType w:val="multilevel"/>
    <w:tmpl w:val="68B8BA72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4">
    <w:nsid w:val="0EA16747"/>
    <w:multiLevelType w:val="singleLevel"/>
    <w:tmpl w:val="B2BC542E"/>
    <w:lvl w:ilvl="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5">
    <w:nsid w:val="116872C0"/>
    <w:multiLevelType w:val="singleLevel"/>
    <w:tmpl w:val="FE92DD5E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ascii="Times New Roman" w:hAnsi="Times New Roman" w:hint="default"/>
        <w:b w:val="0"/>
        <w:sz w:val="28"/>
      </w:rPr>
    </w:lvl>
  </w:abstractNum>
  <w:abstractNum w:abstractNumId="6">
    <w:nsid w:val="1EFD7677"/>
    <w:multiLevelType w:val="hybridMultilevel"/>
    <w:tmpl w:val="114A8FC4"/>
    <w:lvl w:ilvl="0" w:tplc="BDFA90D0">
      <w:start w:val="2"/>
      <w:numFmt w:val="decimal"/>
      <w:lvlText w:val="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68A2328"/>
    <w:multiLevelType w:val="multilevel"/>
    <w:tmpl w:val="E5207868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32"/>
        </w:tabs>
        <w:ind w:left="133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90"/>
        </w:tabs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950"/>
        </w:tabs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2160"/>
      </w:pPr>
      <w:rPr>
        <w:rFonts w:hint="default"/>
      </w:rPr>
    </w:lvl>
  </w:abstractNum>
  <w:abstractNum w:abstractNumId="8">
    <w:nsid w:val="2AAA791A"/>
    <w:multiLevelType w:val="multilevel"/>
    <w:tmpl w:val="09A66BB0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05"/>
        </w:tabs>
        <w:ind w:left="16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05"/>
        </w:tabs>
        <w:ind w:left="16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65"/>
        </w:tabs>
        <w:ind w:left="19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65"/>
        </w:tabs>
        <w:ind w:left="19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25"/>
        </w:tabs>
        <w:ind w:left="23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85"/>
        </w:tabs>
        <w:ind w:left="26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85"/>
        </w:tabs>
        <w:ind w:left="26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45"/>
        </w:tabs>
        <w:ind w:left="3045" w:hanging="2160"/>
      </w:pPr>
      <w:rPr>
        <w:rFonts w:hint="default"/>
      </w:rPr>
    </w:lvl>
  </w:abstractNum>
  <w:abstractNum w:abstractNumId="9">
    <w:nsid w:val="2B13337E"/>
    <w:multiLevelType w:val="singleLevel"/>
    <w:tmpl w:val="44C47EC6"/>
    <w:lvl w:ilvl="0">
      <w:start w:val="3"/>
      <w:numFmt w:val="bullet"/>
      <w:lvlText w:val="-"/>
      <w:lvlJc w:val="left"/>
      <w:pPr>
        <w:tabs>
          <w:tab w:val="num" w:pos="930"/>
        </w:tabs>
        <w:ind w:left="930" w:hanging="600"/>
      </w:pPr>
      <w:rPr>
        <w:rFonts w:ascii="Times New Roman" w:hAnsi="Times New Roman" w:hint="default"/>
      </w:rPr>
    </w:lvl>
  </w:abstractNum>
  <w:abstractNum w:abstractNumId="10">
    <w:nsid w:val="368E15B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4F13525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8503D9B"/>
    <w:multiLevelType w:val="singleLevel"/>
    <w:tmpl w:val="69CEA0EA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ascii="Times New Roman" w:hAnsi="Times New Roman" w:hint="default"/>
        <w:b w:val="0"/>
        <w:sz w:val="28"/>
      </w:rPr>
    </w:lvl>
  </w:abstractNum>
  <w:abstractNum w:abstractNumId="13">
    <w:nsid w:val="58590C75"/>
    <w:multiLevelType w:val="multilevel"/>
    <w:tmpl w:val="2C700F5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6"/>
        </w:tabs>
        <w:ind w:left="36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8"/>
        </w:tabs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52"/>
        </w:tabs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64"/>
        </w:tabs>
        <w:ind w:left="77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976"/>
        </w:tabs>
        <w:ind w:left="8976" w:hanging="2160"/>
      </w:pPr>
      <w:rPr>
        <w:rFonts w:hint="default"/>
      </w:rPr>
    </w:lvl>
  </w:abstractNum>
  <w:abstractNum w:abstractNumId="14">
    <w:nsid w:val="5C4F1A4D"/>
    <w:multiLevelType w:val="singleLevel"/>
    <w:tmpl w:val="6C0A1D1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5">
    <w:nsid w:val="5C7B1A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2"/>
    </w:lvlOverride>
  </w:num>
  <w:num w:numId="6">
    <w:abstractNumId w:val="2"/>
    <w:lvlOverride w:ilvl="0">
      <w:startOverride w:val="1"/>
    </w:lvlOverride>
    <w:lvlOverride w:ilvl="1">
      <w:startOverride w:val="2"/>
    </w:lvlOverride>
  </w:num>
  <w:num w:numId="7">
    <w:abstractNumId w:val="1"/>
  </w:num>
  <w:num w:numId="8">
    <w:abstractNumId w:val="8"/>
  </w:num>
  <w:num w:numId="9">
    <w:abstractNumId w:val="14"/>
  </w:num>
  <w:num w:numId="10">
    <w:abstractNumId w:val="3"/>
  </w:num>
  <w:num w:numId="11">
    <w:abstractNumId w:val="4"/>
  </w:num>
  <w:num w:numId="12">
    <w:abstractNumId w:val="11"/>
  </w:num>
  <w:num w:numId="13">
    <w:abstractNumId w:val="15"/>
  </w:num>
  <w:num w:numId="14">
    <w:abstractNumId w:val="5"/>
  </w:num>
  <w:num w:numId="15">
    <w:abstractNumId w:val="12"/>
  </w:num>
  <w:num w:numId="16">
    <w:abstractNumId w:val="7"/>
  </w:num>
  <w:num w:numId="17">
    <w:abstractNumId w:val="13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7EF8"/>
    <w:rsid w:val="00001C36"/>
    <w:rsid w:val="00003970"/>
    <w:rsid w:val="00015B78"/>
    <w:rsid w:val="00021A29"/>
    <w:rsid w:val="00023022"/>
    <w:rsid w:val="00033260"/>
    <w:rsid w:val="00043139"/>
    <w:rsid w:val="00044827"/>
    <w:rsid w:val="0004550F"/>
    <w:rsid w:val="000550B8"/>
    <w:rsid w:val="00055215"/>
    <w:rsid w:val="00055900"/>
    <w:rsid w:val="00077458"/>
    <w:rsid w:val="00086E4A"/>
    <w:rsid w:val="000913A6"/>
    <w:rsid w:val="000924B2"/>
    <w:rsid w:val="0009370A"/>
    <w:rsid w:val="000A415E"/>
    <w:rsid w:val="000A4B7A"/>
    <w:rsid w:val="000B096E"/>
    <w:rsid w:val="000B6051"/>
    <w:rsid w:val="000C37C8"/>
    <w:rsid w:val="000C472D"/>
    <w:rsid w:val="000D30DE"/>
    <w:rsid w:val="000D4206"/>
    <w:rsid w:val="000D49F9"/>
    <w:rsid w:val="000D4C9C"/>
    <w:rsid w:val="000D66C3"/>
    <w:rsid w:val="000D7D01"/>
    <w:rsid w:val="000E2ED2"/>
    <w:rsid w:val="000E3362"/>
    <w:rsid w:val="000E4FA3"/>
    <w:rsid w:val="000E790E"/>
    <w:rsid w:val="000E7BF0"/>
    <w:rsid w:val="000F0CA1"/>
    <w:rsid w:val="001011E8"/>
    <w:rsid w:val="001018A9"/>
    <w:rsid w:val="00104D08"/>
    <w:rsid w:val="00106146"/>
    <w:rsid w:val="00107766"/>
    <w:rsid w:val="00120B03"/>
    <w:rsid w:val="0012411B"/>
    <w:rsid w:val="00124223"/>
    <w:rsid w:val="001271C2"/>
    <w:rsid w:val="00132CAC"/>
    <w:rsid w:val="0013371F"/>
    <w:rsid w:val="00137778"/>
    <w:rsid w:val="00142E10"/>
    <w:rsid w:val="001450F4"/>
    <w:rsid w:val="00146D4F"/>
    <w:rsid w:val="00162AC4"/>
    <w:rsid w:val="00170EE8"/>
    <w:rsid w:val="00175C93"/>
    <w:rsid w:val="00176125"/>
    <w:rsid w:val="0018242E"/>
    <w:rsid w:val="001856E7"/>
    <w:rsid w:val="00186B77"/>
    <w:rsid w:val="00186F37"/>
    <w:rsid w:val="00192DA3"/>
    <w:rsid w:val="001974F9"/>
    <w:rsid w:val="001A7F1D"/>
    <w:rsid w:val="001B2E93"/>
    <w:rsid w:val="001B338E"/>
    <w:rsid w:val="001B4063"/>
    <w:rsid w:val="001C2F65"/>
    <w:rsid w:val="001C39B0"/>
    <w:rsid w:val="001C4186"/>
    <w:rsid w:val="001D4FB2"/>
    <w:rsid w:val="001D5CAF"/>
    <w:rsid w:val="001F163C"/>
    <w:rsid w:val="001F393D"/>
    <w:rsid w:val="001F438B"/>
    <w:rsid w:val="001F55A6"/>
    <w:rsid w:val="001F59F1"/>
    <w:rsid w:val="001F5AB7"/>
    <w:rsid w:val="001F5CB4"/>
    <w:rsid w:val="00207876"/>
    <w:rsid w:val="0021613F"/>
    <w:rsid w:val="00225102"/>
    <w:rsid w:val="002260F8"/>
    <w:rsid w:val="0022695B"/>
    <w:rsid w:val="00231062"/>
    <w:rsid w:val="0023286F"/>
    <w:rsid w:val="00235499"/>
    <w:rsid w:val="00237DCE"/>
    <w:rsid w:val="00240D1B"/>
    <w:rsid w:val="00245532"/>
    <w:rsid w:val="00246ABD"/>
    <w:rsid w:val="00251779"/>
    <w:rsid w:val="0025376B"/>
    <w:rsid w:val="0025590F"/>
    <w:rsid w:val="002631AB"/>
    <w:rsid w:val="00271AE9"/>
    <w:rsid w:val="00273751"/>
    <w:rsid w:val="002766F5"/>
    <w:rsid w:val="0028109F"/>
    <w:rsid w:val="002967D0"/>
    <w:rsid w:val="002A00C8"/>
    <w:rsid w:val="002A6421"/>
    <w:rsid w:val="002A696A"/>
    <w:rsid w:val="002A73A9"/>
    <w:rsid w:val="002B507B"/>
    <w:rsid w:val="002C3665"/>
    <w:rsid w:val="002C3E70"/>
    <w:rsid w:val="002C4D85"/>
    <w:rsid w:val="002C57B9"/>
    <w:rsid w:val="002C5D1B"/>
    <w:rsid w:val="002C7D60"/>
    <w:rsid w:val="002D764B"/>
    <w:rsid w:val="002E1EA5"/>
    <w:rsid w:val="002E2C38"/>
    <w:rsid w:val="002E69E4"/>
    <w:rsid w:val="002E7A9E"/>
    <w:rsid w:val="00300406"/>
    <w:rsid w:val="0030169D"/>
    <w:rsid w:val="0030408D"/>
    <w:rsid w:val="003045AE"/>
    <w:rsid w:val="003167D8"/>
    <w:rsid w:val="003174D3"/>
    <w:rsid w:val="00320D44"/>
    <w:rsid w:val="00321301"/>
    <w:rsid w:val="00334DDA"/>
    <w:rsid w:val="00335469"/>
    <w:rsid w:val="0033792D"/>
    <w:rsid w:val="00350FCF"/>
    <w:rsid w:val="00353AC8"/>
    <w:rsid w:val="003569A0"/>
    <w:rsid w:val="003733DC"/>
    <w:rsid w:val="003740C3"/>
    <w:rsid w:val="00376AE5"/>
    <w:rsid w:val="0038232A"/>
    <w:rsid w:val="00383914"/>
    <w:rsid w:val="003851A9"/>
    <w:rsid w:val="003863E7"/>
    <w:rsid w:val="00390865"/>
    <w:rsid w:val="00391D4C"/>
    <w:rsid w:val="003952E1"/>
    <w:rsid w:val="003A1837"/>
    <w:rsid w:val="003A1F9A"/>
    <w:rsid w:val="003A3F63"/>
    <w:rsid w:val="003B002A"/>
    <w:rsid w:val="003B4FDD"/>
    <w:rsid w:val="003D08C7"/>
    <w:rsid w:val="003D3542"/>
    <w:rsid w:val="003D5522"/>
    <w:rsid w:val="003D7C35"/>
    <w:rsid w:val="003F06A7"/>
    <w:rsid w:val="003F2B8D"/>
    <w:rsid w:val="0041089B"/>
    <w:rsid w:val="004179A9"/>
    <w:rsid w:val="00422E28"/>
    <w:rsid w:val="00427E45"/>
    <w:rsid w:val="00427FF3"/>
    <w:rsid w:val="004323D6"/>
    <w:rsid w:val="00433C28"/>
    <w:rsid w:val="00437298"/>
    <w:rsid w:val="00450943"/>
    <w:rsid w:val="00453E9C"/>
    <w:rsid w:val="00455E4D"/>
    <w:rsid w:val="00455F90"/>
    <w:rsid w:val="00460E08"/>
    <w:rsid w:val="00462F7B"/>
    <w:rsid w:val="0046623A"/>
    <w:rsid w:val="004672DD"/>
    <w:rsid w:val="00467B7F"/>
    <w:rsid w:val="00476081"/>
    <w:rsid w:val="0047705F"/>
    <w:rsid w:val="00482C8C"/>
    <w:rsid w:val="00484D13"/>
    <w:rsid w:val="00494D3B"/>
    <w:rsid w:val="00496E30"/>
    <w:rsid w:val="004A0C27"/>
    <w:rsid w:val="004A350C"/>
    <w:rsid w:val="004A5570"/>
    <w:rsid w:val="004B6658"/>
    <w:rsid w:val="004C353A"/>
    <w:rsid w:val="004C3759"/>
    <w:rsid w:val="004C5199"/>
    <w:rsid w:val="004C741B"/>
    <w:rsid w:val="004D16DC"/>
    <w:rsid w:val="004D57CB"/>
    <w:rsid w:val="004D5903"/>
    <w:rsid w:val="004E0696"/>
    <w:rsid w:val="004F2B8A"/>
    <w:rsid w:val="004F4EA9"/>
    <w:rsid w:val="004F62A0"/>
    <w:rsid w:val="004F7411"/>
    <w:rsid w:val="005216FD"/>
    <w:rsid w:val="00521901"/>
    <w:rsid w:val="005261A9"/>
    <w:rsid w:val="005418B4"/>
    <w:rsid w:val="0054719B"/>
    <w:rsid w:val="0055510D"/>
    <w:rsid w:val="00570E1F"/>
    <w:rsid w:val="00572A27"/>
    <w:rsid w:val="00572E0A"/>
    <w:rsid w:val="005810D1"/>
    <w:rsid w:val="00584692"/>
    <w:rsid w:val="005A4D64"/>
    <w:rsid w:val="005B109F"/>
    <w:rsid w:val="005B1179"/>
    <w:rsid w:val="005B6F6E"/>
    <w:rsid w:val="005C7A86"/>
    <w:rsid w:val="005D2C25"/>
    <w:rsid w:val="005D383E"/>
    <w:rsid w:val="005E2306"/>
    <w:rsid w:val="005F3508"/>
    <w:rsid w:val="005F428E"/>
    <w:rsid w:val="005F60DA"/>
    <w:rsid w:val="0060004C"/>
    <w:rsid w:val="006043DF"/>
    <w:rsid w:val="00622C93"/>
    <w:rsid w:val="006360A9"/>
    <w:rsid w:val="006360E1"/>
    <w:rsid w:val="00641266"/>
    <w:rsid w:val="00643551"/>
    <w:rsid w:val="006471E0"/>
    <w:rsid w:val="006530F1"/>
    <w:rsid w:val="006564DF"/>
    <w:rsid w:val="00656D19"/>
    <w:rsid w:val="00662587"/>
    <w:rsid w:val="0066418A"/>
    <w:rsid w:val="006711AB"/>
    <w:rsid w:val="00673F06"/>
    <w:rsid w:val="00677D33"/>
    <w:rsid w:val="00686A0A"/>
    <w:rsid w:val="006902B6"/>
    <w:rsid w:val="0069081F"/>
    <w:rsid w:val="00692CE4"/>
    <w:rsid w:val="006973C0"/>
    <w:rsid w:val="006A476C"/>
    <w:rsid w:val="006A7ECA"/>
    <w:rsid w:val="006C34C0"/>
    <w:rsid w:val="006C600E"/>
    <w:rsid w:val="006C6205"/>
    <w:rsid w:val="006C62FF"/>
    <w:rsid w:val="006C7348"/>
    <w:rsid w:val="006C7776"/>
    <w:rsid w:val="006D319F"/>
    <w:rsid w:val="006D6BC2"/>
    <w:rsid w:val="006E2DF3"/>
    <w:rsid w:val="006E3FB7"/>
    <w:rsid w:val="006E441B"/>
    <w:rsid w:val="006E6DC3"/>
    <w:rsid w:val="006E7AF6"/>
    <w:rsid w:val="006F1179"/>
    <w:rsid w:val="006F3C77"/>
    <w:rsid w:val="006F4B6B"/>
    <w:rsid w:val="00700480"/>
    <w:rsid w:val="0070464A"/>
    <w:rsid w:val="00705C4C"/>
    <w:rsid w:val="0072258D"/>
    <w:rsid w:val="00724A35"/>
    <w:rsid w:val="00733ED0"/>
    <w:rsid w:val="007368F2"/>
    <w:rsid w:val="007420C2"/>
    <w:rsid w:val="0074382B"/>
    <w:rsid w:val="0074763B"/>
    <w:rsid w:val="0075464E"/>
    <w:rsid w:val="00763150"/>
    <w:rsid w:val="00763794"/>
    <w:rsid w:val="007659AA"/>
    <w:rsid w:val="0077132A"/>
    <w:rsid w:val="0077522D"/>
    <w:rsid w:val="00776290"/>
    <w:rsid w:val="00782191"/>
    <w:rsid w:val="00787518"/>
    <w:rsid w:val="00787EA9"/>
    <w:rsid w:val="00793068"/>
    <w:rsid w:val="00793BB7"/>
    <w:rsid w:val="007A3043"/>
    <w:rsid w:val="007A58BC"/>
    <w:rsid w:val="007B27BE"/>
    <w:rsid w:val="007B33BB"/>
    <w:rsid w:val="007B33BD"/>
    <w:rsid w:val="007C0199"/>
    <w:rsid w:val="007C389C"/>
    <w:rsid w:val="007D14F9"/>
    <w:rsid w:val="007F006E"/>
    <w:rsid w:val="007F3BC0"/>
    <w:rsid w:val="007F67F9"/>
    <w:rsid w:val="007F6A16"/>
    <w:rsid w:val="00801FC8"/>
    <w:rsid w:val="00803718"/>
    <w:rsid w:val="008105F0"/>
    <w:rsid w:val="0081072C"/>
    <w:rsid w:val="00814473"/>
    <w:rsid w:val="00815B53"/>
    <w:rsid w:val="008216A8"/>
    <w:rsid w:val="00821A5C"/>
    <w:rsid w:val="00825D21"/>
    <w:rsid w:val="00842CDF"/>
    <w:rsid w:val="008440AD"/>
    <w:rsid w:val="008476CE"/>
    <w:rsid w:val="00853CFB"/>
    <w:rsid w:val="008543E5"/>
    <w:rsid w:val="008620C9"/>
    <w:rsid w:val="0086758C"/>
    <w:rsid w:val="00874E9A"/>
    <w:rsid w:val="00875A39"/>
    <w:rsid w:val="00887EFC"/>
    <w:rsid w:val="00890BD0"/>
    <w:rsid w:val="00895AE4"/>
    <w:rsid w:val="008A0ADD"/>
    <w:rsid w:val="008A185A"/>
    <w:rsid w:val="008A4E51"/>
    <w:rsid w:val="008A5682"/>
    <w:rsid w:val="008D032D"/>
    <w:rsid w:val="008E02D8"/>
    <w:rsid w:val="008E1E7E"/>
    <w:rsid w:val="008E754E"/>
    <w:rsid w:val="008E7E3C"/>
    <w:rsid w:val="008F1932"/>
    <w:rsid w:val="008F1A59"/>
    <w:rsid w:val="008F3943"/>
    <w:rsid w:val="008F427F"/>
    <w:rsid w:val="008F7817"/>
    <w:rsid w:val="009017A4"/>
    <w:rsid w:val="00906100"/>
    <w:rsid w:val="0091262E"/>
    <w:rsid w:val="00915C8A"/>
    <w:rsid w:val="00920CAE"/>
    <w:rsid w:val="00927A8F"/>
    <w:rsid w:val="009326FA"/>
    <w:rsid w:val="00943FC4"/>
    <w:rsid w:val="00944BAA"/>
    <w:rsid w:val="00945200"/>
    <w:rsid w:val="00955898"/>
    <w:rsid w:val="009629E6"/>
    <w:rsid w:val="00962CE7"/>
    <w:rsid w:val="00963934"/>
    <w:rsid w:val="00964E14"/>
    <w:rsid w:val="00965547"/>
    <w:rsid w:val="00971FAA"/>
    <w:rsid w:val="00973C5E"/>
    <w:rsid w:val="00982BEC"/>
    <w:rsid w:val="00992C37"/>
    <w:rsid w:val="00993274"/>
    <w:rsid w:val="009A469C"/>
    <w:rsid w:val="009A5472"/>
    <w:rsid w:val="009B62E5"/>
    <w:rsid w:val="009C2250"/>
    <w:rsid w:val="009C424D"/>
    <w:rsid w:val="009C7CF8"/>
    <w:rsid w:val="009D5D4B"/>
    <w:rsid w:val="009D7F50"/>
    <w:rsid w:val="009E3194"/>
    <w:rsid w:val="009E6D55"/>
    <w:rsid w:val="009E7EF8"/>
    <w:rsid w:val="009F44CD"/>
    <w:rsid w:val="009F4B55"/>
    <w:rsid w:val="00A005F5"/>
    <w:rsid w:val="00A006B3"/>
    <w:rsid w:val="00A0073D"/>
    <w:rsid w:val="00A0636E"/>
    <w:rsid w:val="00A1274E"/>
    <w:rsid w:val="00A13070"/>
    <w:rsid w:val="00A13115"/>
    <w:rsid w:val="00A13A37"/>
    <w:rsid w:val="00A14824"/>
    <w:rsid w:val="00A2160C"/>
    <w:rsid w:val="00A266A2"/>
    <w:rsid w:val="00A27028"/>
    <w:rsid w:val="00A52CE2"/>
    <w:rsid w:val="00A53E5D"/>
    <w:rsid w:val="00A603E9"/>
    <w:rsid w:val="00A608F8"/>
    <w:rsid w:val="00A64798"/>
    <w:rsid w:val="00A66051"/>
    <w:rsid w:val="00A672C5"/>
    <w:rsid w:val="00A737C3"/>
    <w:rsid w:val="00A80BC2"/>
    <w:rsid w:val="00AA02ED"/>
    <w:rsid w:val="00AA702D"/>
    <w:rsid w:val="00AB5C45"/>
    <w:rsid w:val="00AB5F0D"/>
    <w:rsid w:val="00AB687D"/>
    <w:rsid w:val="00AB6F29"/>
    <w:rsid w:val="00AB7660"/>
    <w:rsid w:val="00AD14A1"/>
    <w:rsid w:val="00AD4216"/>
    <w:rsid w:val="00AD48F1"/>
    <w:rsid w:val="00AD544B"/>
    <w:rsid w:val="00AD7401"/>
    <w:rsid w:val="00AE1B0A"/>
    <w:rsid w:val="00AE1E48"/>
    <w:rsid w:val="00AF0B73"/>
    <w:rsid w:val="00B02CFC"/>
    <w:rsid w:val="00B0392F"/>
    <w:rsid w:val="00B04EAE"/>
    <w:rsid w:val="00B07DA6"/>
    <w:rsid w:val="00B151F0"/>
    <w:rsid w:val="00B24132"/>
    <w:rsid w:val="00B26526"/>
    <w:rsid w:val="00B325C3"/>
    <w:rsid w:val="00B40A14"/>
    <w:rsid w:val="00B46522"/>
    <w:rsid w:val="00B46C11"/>
    <w:rsid w:val="00B47BBC"/>
    <w:rsid w:val="00B501FF"/>
    <w:rsid w:val="00B515D6"/>
    <w:rsid w:val="00B53EB6"/>
    <w:rsid w:val="00B65F63"/>
    <w:rsid w:val="00B674E1"/>
    <w:rsid w:val="00B70F67"/>
    <w:rsid w:val="00B72790"/>
    <w:rsid w:val="00B73741"/>
    <w:rsid w:val="00B75B54"/>
    <w:rsid w:val="00B76D18"/>
    <w:rsid w:val="00B820E3"/>
    <w:rsid w:val="00B86A39"/>
    <w:rsid w:val="00B92BCE"/>
    <w:rsid w:val="00B97DF2"/>
    <w:rsid w:val="00BA07F0"/>
    <w:rsid w:val="00BA2F35"/>
    <w:rsid w:val="00BA4BDA"/>
    <w:rsid w:val="00BA6637"/>
    <w:rsid w:val="00BA7748"/>
    <w:rsid w:val="00BB6BDC"/>
    <w:rsid w:val="00BB6CF5"/>
    <w:rsid w:val="00BC540E"/>
    <w:rsid w:val="00BC74B0"/>
    <w:rsid w:val="00BC7A88"/>
    <w:rsid w:val="00BD0A30"/>
    <w:rsid w:val="00BD2F6C"/>
    <w:rsid w:val="00BD3FF9"/>
    <w:rsid w:val="00BF1B1F"/>
    <w:rsid w:val="00BF7312"/>
    <w:rsid w:val="00BF7E8F"/>
    <w:rsid w:val="00C010AF"/>
    <w:rsid w:val="00C04EA4"/>
    <w:rsid w:val="00C117E6"/>
    <w:rsid w:val="00C12F6B"/>
    <w:rsid w:val="00C20FB0"/>
    <w:rsid w:val="00C241E7"/>
    <w:rsid w:val="00C32FCC"/>
    <w:rsid w:val="00C471FC"/>
    <w:rsid w:val="00C47FBB"/>
    <w:rsid w:val="00C50ED8"/>
    <w:rsid w:val="00C517B4"/>
    <w:rsid w:val="00C5290E"/>
    <w:rsid w:val="00C6489B"/>
    <w:rsid w:val="00C7149A"/>
    <w:rsid w:val="00C7154F"/>
    <w:rsid w:val="00C72ED1"/>
    <w:rsid w:val="00C77E68"/>
    <w:rsid w:val="00C82F9D"/>
    <w:rsid w:val="00C904DC"/>
    <w:rsid w:val="00C96E23"/>
    <w:rsid w:val="00CA382D"/>
    <w:rsid w:val="00CA4EBF"/>
    <w:rsid w:val="00CB2690"/>
    <w:rsid w:val="00CC2242"/>
    <w:rsid w:val="00CC26F3"/>
    <w:rsid w:val="00CC517D"/>
    <w:rsid w:val="00CD04A9"/>
    <w:rsid w:val="00CD766A"/>
    <w:rsid w:val="00CF09F6"/>
    <w:rsid w:val="00D1111E"/>
    <w:rsid w:val="00D17650"/>
    <w:rsid w:val="00D33F05"/>
    <w:rsid w:val="00D36533"/>
    <w:rsid w:val="00D40168"/>
    <w:rsid w:val="00D460B4"/>
    <w:rsid w:val="00D471B4"/>
    <w:rsid w:val="00D50932"/>
    <w:rsid w:val="00D53ED8"/>
    <w:rsid w:val="00D5411C"/>
    <w:rsid w:val="00D62AD6"/>
    <w:rsid w:val="00D62E5C"/>
    <w:rsid w:val="00D73BA1"/>
    <w:rsid w:val="00D90B0B"/>
    <w:rsid w:val="00D94C95"/>
    <w:rsid w:val="00DA11AD"/>
    <w:rsid w:val="00DA1CF1"/>
    <w:rsid w:val="00DA2A0E"/>
    <w:rsid w:val="00DA4AFE"/>
    <w:rsid w:val="00DA7B21"/>
    <w:rsid w:val="00DB17A2"/>
    <w:rsid w:val="00DB3651"/>
    <w:rsid w:val="00DB4D40"/>
    <w:rsid w:val="00DC0E6D"/>
    <w:rsid w:val="00DC5A79"/>
    <w:rsid w:val="00DC5CCE"/>
    <w:rsid w:val="00DC621B"/>
    <w:rsid w:val="00DD1B86"/>
    <w:rsid w:val="00DD3F75"/>
    <w:rsid w:val="00DD4701"/>
    <w:rsid w:val="00DD72A1"/>
    <w:rsid w:val="00DD7337"/>
    <w:rsid w:val="00DE63D5"/>
    <w:rsid w:val="00DE7863"/>
    <w:rsid w:val="00DF23C8"/>
    <w:rsid w:val="00DF5742"/>
    <w:rsid w:val="00DF7532"/>
    <w:rsid w:val="00E005A0"/>
    <w:rsid w:val="00E01EC8"/>
    <w:rsid w:val="00E02F02"/>
    <w:rsid w:val="00E115AD"/>
    <w:rsid w:val="00E11974"/>
    <w:rsid w:val="00E12F84"/>
    <w:rsid w:val="00E14679"/>
    <w:rsid w:val="00E23348"/>
    <w:rsid w:val="00E2343A"/>
    <w:rsid w:val="00E33C2F"/>
    <w:rsid w:val="00E36AA1"/>
    <w:rsid w:val="00E40C21"/>
    <w:rsid w:val="00E43DB1"/>
    <w:rsid w:val="00E44164"/>
    <w:rsid w:val="00E44ABC"/>
    <w:rsid w:val="00E4684F"/>
    <w:rsid w:val="00E566C7"/>
    <w:rsid w:val="00E639DD"/>
    <w:rsid w:val="00E64806"/>
    <w:rsid w:val="00E7448C"/>
    <w:rsid w:val="00E85CF6"/>
    <w:rsid w:val="00E863BC"/>
    <w:rsid w:val="00E90BDE"/>
    <w:rsid w:val="00E92328"/>
    <w:rsid w:val="00E97AB1"/>
    <w:rsid w:val="00EA127A"/>
    <w:rsid w:val="00EA2D28"/>
    <w:rsid w:val="00EA5235"/>
    <w:rsid w:val="00EB1870"/>
    <w:rsid w:val="00EB27D4"/>
    <w:rsid w:val="00EC0E8E"/>
    <w:rsid w:val="00EC5317"/>
    <w:rsid w:val="00EC546A"/>
    <w:rsid w:val="00ED5B83"/>
    <w:rsid w:val="00ED7A18"/>
    <w:rsid w:val="00EE0DCB"/>
    <w:rsid w:val="00EE2AA3"/>
    <w:rsid w:val="00EE381E"/>
    <w:rsid w:val="00EE3C20"/>
    <w:rsid w:val="00EE4C42"/>
    <w:rsid w:val="00EE691D"/>
    <w:rsid w:val="00EE7B09"/>
    <w:rsid w:val="00EF2851"/>
    <w:rsid w:val="00EF728A"/>
    <w:rsid w:val="00F013E7"/>
    <w:rsid w:val="00F04049"/>
    <w:rsid w:val="00F14488"/>
    <w:rsid w:val="00F206B3"/>
    <w:rsid w:val="00F23D1C"/>
    <w:rsid w:val="00F24B64"/>
    <w:rsid w:val="00F26EA7"/>
    <w:rsid w:val="00F307A2"/>
    <w:rsid w:val="00F519A2"/>
    <w:rsid w:val="00F626AF"/>
    <w:rsid w:val="00F63F48"/>
    <w:rsid w:val="00F66F0F"/>
    <w:rsid w:val="00F723C2"/>
    <w:rsid w:val="00F7486B"/>
    <w:rsid w:val="00F74C42"/>
    <w:rsid w:val="00F82AAE"/>
    <w:rsid w:val="00F8389B"/>
    <w:rsid w:val="00F905A7"/>
    <w:rsid w:val="00F91F64"/>
    <w:rsid w:val="00F97BA9"/>
    <w:rsid w:val="00FA0DB4"/>
    <w:rsid w:val="00FA36E2"/>
    <w:rsid w:val="00FB1553"/>
    <w:rsid w:val="00FB245C"/>
    <w:rsid w:val="00FC384E"/>
    <w:rsid w:val="00FC51D7"/>
    <w:rsid w:val="00FC5335"/>
    <w:rsid w:val="00FC5E88"/>
    <w:rsid w:val="00FC6A87"/>
    <w:rsid w:val="00FE100D"/>
    <w:rsid w:val="00FE53D2"/>
    <w:rsid w:val="00FF5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851"/>
  </w:style>
  <w:style w:type="paragraph" w:styleId="1">
    <w:name w:val="heading 1"/>
    <w:basedOn w:val="a"/>
    <w:next w:val="a"/>
    <w:qFormat/>
    <w:rsid w:val="00EF2851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EF2851"/>
    <w:pPr>
      <w:keepNext/>
      <w:tabs>
        <w:tab w:val="left" w:pos="4536"/>
      </w:tabs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qFormat/>
    <w:rsid w:val="00EF2851"/>
    <w:pPr>
      <w:keepNext/>
      <w:ind w:right="-391"/>
      <w:outlineLvl w:val="2"/>
    </w:pPr>
    <w:rPr>
      <w:sz w:val="28"/>
    </w:rPr>
  </w:style>
  <w:style w:type="paragraph" w:styleId="4">
    <w:name w:val="heading 4"/>
    <w:basedOn w:val="a"/>
    <w:next w:val="a"/>
    <w:qFormat/>
    <w:rsid w:val="00EF2851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EF2851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F285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EF2851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EF2851"/>
    <w:pPr>
      <w:widowControl w:val="0"/>
      <w:ind w:firstLine="720"/>
      <w:jc w:val="both"/>
    </w:pPr>
    <w:rPr>
      <w:rFonts w:ascii="Courier" w:hAnsi="Courier"/>
      <w:sz w:val="26"/>
    </w:rPr>
  </w:style>
  <w:style w:type="paragraph" w:styleId="20">
    <w:name w:val="Body Text 2"/>
    <w:basedOn w:val="a"/>
    <w:rsid w:val="00EF2851"/>
    <w:pPr>
      <w:spacing w:line="260" w:lineRule="exact"/>
      <w:ind w:firstLine="709"/>
      <w:jc w:val="both"/>
    </w:pPr>
    <w:rPr>
      <w:sz w:val="24"/>
    </w:rPr>
  </w:style>
  <w:style w:type="paragraph" w:styleId="21">
    <w:name w:val="Body Text Indent 2"/>
    <w:basedOn w:val="a"/>
    <w:rsid w:val="00EF2851"/>
    <w:pPr>
      <w:ind w:firstLine="851"/>
    </w:pPr>
    <w:rPr>
      <w:sz w:val="28"/>
    </w:rPr>
  </w:style>
  <w:style w:type="character" w:styleId="a6">
    <w:name w:val="page number"/>
    <w:basedOn w:val="a0"/>
    <w:rsid w:val="00EF2851"/>
  </w:style>
  <w:style w:type="paragraph" w:styleId="a7">
    <w:name w:val="Body Text"/>
    <w:basedOn w:val="a"/>
    <w:rsid w:val="00EF2851"/>
    <w:pPr>
      <w:widowControl w:val="0"/>
      <w:jc w:val="center"/>
    </w:pPr>
    <w:rPr>
      <w:rFonts w:ascii="Arial" w:hAnsi="Arial"/>
      <w:b/>
      <w:sz w:val="26"/>
    </w:rPr>
  </w:style>
  <w:style w:type="paragraph" w:styleId="30">
    <w:name w:val="Body Text Indent 3"/>
    <w:basedOn w:val="a"/>
    <w:rsid w:val="00EF2851"/>
    <w:pPr>
      <w:widowControl w:val="0"/>
      <w:ind w:firstLine="851"/>
      <w:jc w:val="both"/>
    </w:pPr>
    <w:rPr>
      <w:rFonts w:ascii="Arial" w:hAnsi="Arial"/>
      <w:sz w:val="26"/>
    </w:rPr>
  </w:style>
  <w:style w:type="paragraph" w:styleId="31">
    <w:name w:val="Body Text 3"/>
    <w:basedOn w:val="a"/>
    <w:rsid w:val="00EF2851"/>
    <w:rPr>
      <w:rFonts w:ascii="Arial" w:hAnsi="Arial"/>
      <w:sz w:val="24"/>
    </w:rPr>
  </w:style>
  <w:style w:type="paragraph" w:styleId="a8">
    <w:name w:val="caption"/>
    <w:basedOn w:val="a"/>
    <w:next w:val="a"/>
    <w:qFormat/>
    <w:rsid w:val="00EF2851"/>
    <w:pPr>
      <w:widowControl w:val="0"/>
      <w:jc w:val="center"/>
    </w:pPr>
    <w:rPr>
      <w:rFonts w:ascii="Arial" w:hAnsi="Arial"/>
      <w:sz w:val="26"/>
    </w:rPr>
  </w:style>
  <w:style w:type="paragraph" w:customStyle="1" w:styleId="10">
    <w:name w:val="Обычный1"/>
    <w:rsid w:val="00EF2851"/>
    <w:rPr>
      <w:sz w:val="24"/>
    </w:rPr>
  </w:style>
  <w:style w:type="paragraph" w:styleId="a9">
    <w:name w:val="Balloon Text"/>
    <w:basedOn w:val="a"/>
    <w:semiHidden/>
    <w:rsid w:val="00BB6BDC"/>
    <w:rPr>
      <w:rFonts w:ascii="Tahoma" w:hAnsi="Tahoma" w:cs="Tahoma"/>
      <w:sz w:val="16"/>
      <w:szCs w:val="16"/>
    </w:rPr>
  </w:style>
  <w:style w:type="paragraph" w:customStyle="1" w:styleId="32">
    <w:name w:val="Знак3 Знак Знак Знак"/>
    <w:basedOn w:val="a"/>
    <w:autoRedefine/>
    <w:rsid w:val="00A2160C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210">
    <w:name w:val="Основной текст 21"/>
    <w:basedOn w:val="a"/>
    <w:rsid w:val="0028109F"/>
    <w:pPr>
      <w:ind w:left="742"/>
    </w:pPr>
    <w:rPr>
      <w:rFonts w:cs="Arial Unicode MS"/>
      <w:sz w:val="28"/>
      <w:szCs w:val="28"/>
      <w:lang w:bidi="si-LK"/>
    </w:rPr>
  </w:style>
  <w:style w:type="table" w:styleId="aa">
    <w:name w:val="Table Grid"/>
    <w:basedOn w:val="a1"/>
    <w:rsid w:val="00104D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570E1F"/>
    <w:pPr>
      <w:jc w:val="center"/>
    </w:pPr>
    <w:rPr>
      <w:rFonts w:ascii="Saloon" w:hAnsi="Saloon"/>
      <w:spacing w:val="30"/>
      <w:sz w:val="44"/>
    </w:rPr>
  </w:style>
  <w:style w:type="character" w:customStyle="1" w:styleId="ac">
    <w:name w:val="Название Знак"/>
    <w:basedOn w:val="a0"/>
    <w:link w:val="ab"/>
    <w:rsid w:val="00570E1F"/>
    <w:rPr>
      <w:rFonts w:ascii="Saloon" w:hAnsi="Saloon"/>
      <w:spacing w:val="30"/>
      <w:sz w:val="44"/>
    </w:rPr>
  </w:style>
  <w:style w:type="paragraph" w:customStyle="1" w:styleId="ad">
    <w:name w:val="Прижатый влево"/>
    <w:basedOn w:val="a"/>
    <w:next w:val="a"/>
    <w:rsid w:val="00570E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F82AAE"/>
    <w:pPr>
      <w:widowControl w:val="0"/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7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8C305-C765-4D45-85B0-F5569F893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Городская Дума</dc:creator>
  <cp:lastModifiedBy>1302</cp:lastModifiedBy>
  <cp:revision>3</cp:revision>
  <cp:lastPrinted>2013-06-10T05:15:00Z</cp:lastPrinted>
  <dcterms:created xsi:type="dcterms:W3CDTF">2013-06-10T05:10:00Z</dcterms:created>
  <dcterms:modified xsi:type="dcterms:W3CDTF">2013-06-10T05:23:00Z</dcterms:modified>
</cp:coreProperties>
</file>